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6785C" w14:textId="77777777" w:rsidR="00D85A81" w:rsidRDefault="00D85A81" w:rsidP="00D85A81">
      <w:pPr>
        <w:tabs>
          <w:tab w:val="left" w:pos="959"/>
          <w:tab w:val="left" w:pos="960"/>
        </w:tabs>
        <w:spacing w:before="3"/>
        <w:ind w:right="562"/>
        <w:rPr>
          <w:sz w:val="20"/>
          <w:szCs w:val="20"/>
        </w:rPr>
      </w:pPr>
    </w:p>
    <w:p w14:paraId="564A2B6A" w14:textId="77777777" w:rsidR="00D85A81" w:rsidRDefault="00D85A81" w:rsidP="00D85A81">
      <w:pPr>
        <w:pStyle w:val="3Policytitle"/>
        <w:rPr>
          <w:rFonts w:ascii="Verdana" w:hAnsi="Verdana"/>
          <w:sz w:val="52"/>
          <w:szCs w:val="20"/>
        </w:rPr>
      </w:pPr>
    </w:p>
    <w:p w14:paraId="5307ED7D" w14:textId="2DC23962" w:rsidR="00D85A81" w:rsidRDefault="00D85A81" w:rsidP="00D85A81">
      <w:pPr>
        <w:pStyle w:val="3Policytitle"/>
        <w:rPr>
          <w:rFonts w:ascii="Verdana" w:hAnsi="Verdana"/>
          <w:sz w:val="52"/>
          <w:szCs w:val="20"/>
        </w:rPr>
      </w:pPr>
    </w:p>
    <w:p w14:paraId="0F201DA0" w14:textId="5E1D3F5E" w:rsidR="0039348F" w:rsidRDefault="0039348F" w:rsidP="00D85A81">
      <w:pPr>
        <w:pStyle w:val="3Policytitle"/>
        <w:rPr>
          <w:rFonts w:ascii="Verdana" w:hAnsi="Verdana"/>
          <w:sz w:val="52"/>
          <w:szCs w:val="20"/>
        </w:rPr>
      </w:pPr>
    </w:p>
    <w:p w14:paraId="14C7B32B" w14:textId="77777777" w:rsidR="00ED7AEC" w:rsidRDefault="00ED7AEC" w:rsidP="00ED7AEC">
      <w:pPr>
        <w:pStyle w:val="3Policytitle"/>
        <w:rPr>
          <w:rFonts w:ascii="Verdana" w:hAnsi="Verdana"/>
          <w:sz w:val="52"/>
          <w:szCs w:val="20"/>
        </w:rPr>
      </w:pPr>
    </w:p>
    <w:p w14:paraId="14789823" w14:textId="77777777" w:rsidR="00ED7AEC" w:rsidRDefault="00ED7AEC" w:rsidP="00ED7AEC">
      <w:pPr>
        <w:pStyle w:val="3Policytitle"/>
        <w:rPr>
          <w:rFonts w:ascii="Verdana" w:hAnsi="Verdana"/>
          <w:sz w:val="52"/>
          <w:szCs w:val="20"/>
        </w:rPr>
      </w:pPr>
    </w:p>
    <w:p w14:paraId="0CA4272F" w14:textId="7F75C42A" w:rsidR="00D85A81" w:rsidRPr="002C3EE2" w:rsidRDefault="00D85A81" w:rsidP="00ED7AEC">
      <w:pPr>
        <w:pStyle w:val="3Policytitle"/>
        <w:jc w:val="center"/>
        <w:rPr>
          <w:rFonts w:ascii="Verdana" w:hAnsi="Verdana"/>
          <w:color w:val="05345F"/>
          <w:sz w:val="56"/>
          <w:szCs w:val="56"/>
        </w:rPr>
      </w:pPr>
      <w:r w:rsidRPr="002C3EE2">
        <w:rPr>
          <w:rFonts w:ascii="Verdana" w:hAnsi="Verdana"/>
          <w:color w:val="05345F"/>
          <w:sz w:val="56"/>
          <w:szCs w:val="56"/>
        </w:rPr>
        <w:t xml:space="preserve">Equality </w:t>
      </w:r>
      <w:r w:rsidR="00C6567D" w:rsidRPr="002C3EE2">
        <w:rPr>
          <w:rFonts w:ascii="Verdana" w:hAnsi="Verdana"/>
          <w:color w:val="05345F"/>
          <w:sz w:val="56"/>
          <w:szCs w:val="56"/>
        </w:rPr>
        <w:t>I</w:t>
      </w:r>
      <w:r w:rsidRPr="002C3EE2">
        <w:rPr>
          <w:rFonts w:ascii="Verdana" w:hAnsi="Verdana"/>
          <w:color w:val="05345F"/>
          <w:sz w:val="56"/>
          <w:szCs w:val="56"/>
        </w:rPr>
        <w:t xml:space="preserve">nformation and </w:t>
      </w:r>
      <w:r w:rsidR="00C6567D" w:rsidRPr="002C3EE2">
        <w:rPr>
          <w:rFonts w:ascii="Verdana" w:hAnsi="Verdana"/>
          <w:color w:val="05345F"/>
          <w:sz w:val="56"/>
          <w:szCs w:val="56"/>
        </w:rPr>
        <w:t>O</w:t>
      </w:r>
      <w:r w:rsidRPr="002C3EE2">
        <w:rPr>
          <w:rFonts w:ascii="Verdana" w:hAnsi="Verdana"/>
          <w:color w:val="05345F"/>
          <w:sz w:val="56"/>
          <w:szCs w:val="56"/>
        </w:rPr>
        <w:t>bjectives</w:t>
      </w:r>
    </w:p>
    <w:p w14:paraId="107FEDAD" w14:textId="539C8417" w:rsidR="00D85A81" w:rsidRDefault="00D85A81" w:rsidP="00ED7AEC">
      <w:pPr>
        <w:pStyle w:val="6Abstract"/>
        <w:jc w:val="center"/>
        <w:rPr>
          <w:rFonts w:ascii="Verdana" w:hAnsi="Verdana"/>
        </w:rPr>
      </w:pPr>
    </w:p>
    <w:p w14:paraId="09C519AB" w14:textId="5C18AD52" w:rsidR="00AD0B65" w:rsidRPr="0039348F" w:rsidRDefault="00AD0B65" w:rsidP="00ED7AEC">
      <w:pPr>
        <w:pStyle w:val="6Abstract"/>
        <w:jc w:val="center"/>
        <w:rPr>
          <w:rFonts w:ascii="Verdana" w:hAnsi="Verdana"/>
        </w:rPr>
      </w:pPr>
      <w:r>
        <w:rPr>
          <w:rFonts w:ascii="Verdana" w:hAnsi="Verdana"/>
        </w:rPr>
        <w:t xml:space="preserve">Rainford CE School </w:t>
      </w:r>
    </w:p>
    <w:p w14:paraId="67BF2E81" w14:textId="77777777" w:rsidR="00D85A81" w:rsidRPr="00D85A81" w:rsidRDefault="00D85A81" w:rsidP="00D85A81">
      <w:pPr>
        <w:pStyle w:val="1bodycopy10pt"/>
        <w:rPr>
          <w:rFonts w:ascii="Verdana" w:hAnsi="Verdana"/>
          <w:szCs w:val="20"/>
        </w:rPr>
      </w:pPr>
    </w:p>
    <w:p w14:paraId="2C67FB2F" w14:textId="77777777" w:rsidR="00D85A81" w:rsidRPr="00D85A81" w:rsidRDefault="00D85A81" w:rsidP="00D85A81">
      <w:pPr>
        <w:pStyle w:val="1bodycopy10pt"/>
        <w:rPr>
          <w:rFonts w:ascii="Verdana" w:hAnsi="Verdana"/>
          <w:szCs w:val="20"/>
        </w:rPr>
      </w:pPr>
    </w:p>
    <w:p w14:paraId="2C1BF844" w14:textId="5FC691F0" w:rsidR="00D85A81" w:rsidRPr="00D85A81" w:rsidRDefault="00AD0B65" w:rsidP="00AD0B65">
      <w:pPr>
        <w:pStyle w:val="1bodycopy10pt"/>
        <w:jc w:val="center"/>
        <w:rPr>
          <w:rFonts w:ascii="Verdana" w:hAnsi="Verdana"/>
          <w:szCs w:val="20"/>
        </w:rPr>
      </w:pPr>
      <w:r>
        <w:rPr>
          <w:rFonts w:ascii="Verdana" w:hAnsi="Verdana"/>
          <w:noProof/>
          <w:szCs w:val="20"/>
        </w:rPr>
        <w:drawing>
          <wp:inline distT="0" distB="0" distL="0" distR="0" wp14:anchorId="5FD98AC3" wp14:editId="04546C36">
            <wp:extent cx="1838582" cy="1695687"/>
            <wp:effectExtent l="0" t="0" r="9525" b="0"/>
            <wp:docPr id="728317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17318" name="Picture 728317318"/>
                    <pic:cNvPicPr/>
                  </pic:nvPicPr>
                  <pic:blipFill>
                    <a:blip r:embed="rId11">
                      <a:extLst>
                        <a:ext uri="{28A0092B-C50C-407E-A947-70E740481C1C}">
                          <a14:useLocalDpi xmlns:a14="http://schemas.microsoft.com/office/drawing/2010/main" val="0"/>
                        </a:ext>
                      </a:extLst>
                    </a:blip>
                    <a:stretch>
                      <a:fillRect/>
                    </a:stretch>
                  </pic:blipFill>
                  <pic:spPr>
                    <a:xfrm>
                      <a:off x="0" y="0"/>
                      <a:ext cx="1838582" cy="1695687"/>
                    </a:xfrm>
                    <a:prstGeom prst="rect">
                      <a:avLst/>
                    </a:prstGeom>
                  </pic:spPr>
                </pic:pic>
              </a:graphicData>
            </a:graphic>
          </wp:inline>
        </w:drawing>
      </w:r>
    </w:p>
    <w:p w14:paraId="48101967" w14:textId="7C5DE08A" w:rsidR="00D85A81" w:rsidRPr="00D85A81" w:rsidRDefault="00D85A81" w:rsidP="00D85A81">
      <w:pPr>
        <w:pStyle w:val="1bodycopy10pt"/>
        <w:rPr>
          <w:rFonts w:ascii="Verdana" w:hAnsi="Verdana"/>
          <w:noProof/>
          <w:color w:val="00CF80"/>
          <w:szCs w:val="20"/>
        </w:rPr>
      </w:pPr>
    </w:p>
    <w:p w14:paraId="2CAB4FF2" w14:textId="77777777" w:rsidR="00D85A81" w:rsidRPr="00D85A81" w:rsidRDefault="00D85A81" w:rsidP="00D85A81">
      <w:pPr>
        <w:pStyle w:val="1bodycopy10pt"/>
        <w:rPr>
          <w:rFonts w:ascii="Verdana" w:hAnsi="Verdana"/>
          <w:noProof/>
          <w:szCs w:val="20"/>
        </w:rPr>
      </w:pPr>
    </w:p>
    <w:p w14:paraId="4326D45A" w14:textId="77777777" w:rsidR="00D85A81" w:rsidRPr="00D85A81" w:rsidRDefault="00D85A81" w:rsidP="00D85A81">
      <w:pPr>
        <w:pStyle w:val="1bodycopy10pt"/>
        <w:rPr>
          <w:rFonts w:ascii="Verdana" w:hAnsi="Verdana"/>
          <w:noProof/>
          <w:szCs w:val="20"/>
        </w:rPr>
      </w:pPr>
    </w:p>
    <w:p w14:paraId="43AD4794" w14:textId="77777777" w:rsidR="00D85A81" w:rsidRPr="00D85A81" w:rsidRDefault="00D85A81" w:rsidP="00D85A81">
      <w:pPr>
        <w:pStyle w:val="1bodycopy10pt"/>
        <w:rPr>
          <w:rFonts w:ascii="Verdana" w:hAnsi="Verdana"/>
          <w:szCs w:val="20"/>
        </w:rPr>
      </w:pPr>
    </w:p>
    <w:p w14:paraId="699FCC29" w14:textId="77777777" w:rsidR="00D85A81" w:rsidRPr="00D85A81" w:rsidRDefault="00D85A81" w:rsidP="00D85A81">
      <w:pPr>
        <w:pStyle w:val="1bodycopy10pt"/>
        <w:rPr>
          <w:rFonts w:ascii="Verdana" w:hAnsi="Verdana"/>
          <w:szCs w:val="20"/>
        </w:rPr>
      </w:pPr>
    </w:p>
    <w:p w14:paraId="3268211B" w14:textId="77777777" w:rsidR="00D85A81" w:rsidRPr="00D85A81" w:rsidRDefault="00D85A81" w:rsidP="00D85A81">
      <w:pPr>
        <w:pStyle w:val="1bodycopy10pt"/>
        <w:rPr>
          <w:rFonts w:ascii="Verdana" w:hAnsi="Verdana"/>
          <w:szCs w:val="20"/>
        </w:rPr>
      </w:pPr>
    </w:p>
    <w:p w14:paraId="5FCAC4F9" w14:textId="77777777" w:rsidR="00D85A81" w:rsidRPr="00D85A81" w:rsidRDefault="00D85A81" w:rsidP="00D85A81">
      <w:pPr>
        <w:pStyle w:val="1bodycopy10pt"/>
        <w:rPr>
          <w:rFonts w:ascii="Verdana" w:hAnsi="Verdana"/>
          <w:szCs w:val="20"/>
        </w:rPr>
      </w:pPr>
    </w:p>
    <w:p w14:paraId="00F37F32" w14:textId="77777777" w:rsidR="00D85A81" w:rsidRPr="00D85A81" w:rsidRDefault="00D85A81" w:rsidP="00D85A81">
      <w:pPr>
        <w:pStyle w:val="1bodycopy10pt"/>
        <w:rPr>
          <w:rFonts w:ascii="Verdana" w:hAnsi="Verdana"/>
          <w:szCs w:val="20"/>
        </w:rPr>
      </w:pPr>
    </w:p>
    <w:p w14:paraId="18634283" w14:textId="77777777" w:rsidR="00D85A81" w:rsidRPr="00D85A81" w:rsidRDefault="00D85A81" w:rsidP="00D85A81">
      <w:pPr>
        <w:pStyle w:val="1bodycopy10pt"/>
        <w:rPr>
          <w:rFonts w:ascii="Verdana" w:hAnsi="Verdana"/>
          <w:szCs w:val="20"/>
        </w:rPr>
      </w:pPr>
    </w:p>
    <w:p w14:paraId="32FB488D" w14:textId="77777777" w:rsidR="00D85A81" w:rsidRPr="00D85A81" w:rsidRDefault="00D85A81" w:rsidP="00D85A81">
      <w:pPr>
        <w:pStyle w:val="1bodycopy10pt"/>
        <w:rPr>
          <w:rFonts w:ascii="Verdana" w:hAnsi="Verdana"/>
          <w:szCs w:val="20"/>
        </w:rPr>
      </w:pPr>
    </w:p>
    <w:p w14:paraId="40FF6DE2" w14:textId="77777777" w:rsidR="00D85A81" w:rsidRPr="00D85A81" w:rsidRDefault="00D85A81" w:rsidP="00D85A81">
      <w:pPr>
        <w:pStyle w:val="1bodycopy10pt"/>
        <w:rPr>
          <w:rFonts w:ascii="Verdana" w:hAnsi="Verdana"/>
          <w:szCs w:val="20"/>
        </w:rPr>
      </w:pPr>
    </w:p>
    <w:p w14:paraId="1ED308A3" w14:textId="53BFD228" w:rsidR="00311B01" w:rsidRDefault="00311B01" w:rsidP="008F24F0">
      <w:pPr>
        <w:spacing w:line="480" w:lineRule="auto"/>
        <w:rPr>
          <w:rFonts w:ascii="Verdana" w:hAnsi="Verdana"/>
          <w:sz w:val="20"/>
          <w:szCs w:val="20"/>
        </w:rPr>
      </w:pPr>
    </w:p>
    <w:p w14:paraId="758402DF" w14:textId="77777777" w:rsidR="00311B01" w:rsidRDefault="00311B01" w:rsidP="008F24F0">
      <w:pPr>
        <w:spacing w:line="480" w:lineRule="auto"/>
        <w:rPr>
          <w:rFonts w:ascii="Verdana" w:hAnsi="Verdana"/>
          <w:sz w:val="20"/>
          <w:szCs w:val="20"/>
        </w:rPr>
      </w:pPr>
    </w:p>
    <w:p w14:paraId="15E82CD5" w14:textId="77777777" w:rsidR="00311B01" w:rsidRDefault="00311B01" w:rsidP="008F24F0">
      <w:pPr>
        <w:spacing w:line="480" w:lineRule="auto"/>
        <w:rPr>
          <w:rFonts w:ascii="Verdana" w:hAnsi="Verdana"/>
          <w:sz w:val="20"/>
          <w:szCs w:val="20"/>
        </w:rPr>
      </w:pPr>
    </w:p>
    <w:p w14:paraId="0B949E9A" w14:textId="77777777" w:rsidR="00311B01" w:rsidRPr="00311B01" w:rsidRDefault="00311B01" w:rsidP="008F24F0">
      <w:pPr>
        <w:spacing w:line="480" w:lineRule="auto"/>
        <w:rPr>
          <w:rFonts w:ascii="Verdana" w:hAnsi="Verdana"/>
          <w:sz w:val="14"/>
          <w:szCs w:val="14"/>
        </w:rPr>
      </w:pPr>
    </w:p>
    <w:p w14:paraId="3ECA2BDD" w14:textId="417993DE" w:rsidR="00311B01" w:rsidRPr="0056357C" w:rsidRDefault="00311B01" w:rsidP="00311B01">
      <w:pPr>
        <w:pStyle w:val="NormalWeb"/>
        <w:spacing w:before="200" w:beforeAutospacing="0" w:after="0" w:afterAutospacing="0" w:line="216" w:lineRule="auto"/>
        <w:jc w:val="center"/>
        <w:rPr>
          <w:rFonts w:ascii="Verdana" w:eastAsia="Verdana" w:hAnsi="Verdana" w:cs="+mn-cs"/>
          <w:b/>
          <w:bCs/>
          <w:color w:val="000000"/>
          <w:kern w:val="24"/>
          <w:sz w:val="28"/>
          <w:szCs w:val="28"/>
          <w:u w:val="single"/>
        </w:rPr>
      </w:pPr>
      <w:r w:rsidRPr="0056357C">
        <w:rPr>
          <w:rFonts w:ascii="Verdana" w:eastAsia="Verdana" w:hAnsi="Verdana" w:cs="+mn-cs"/>
          <w:b/>
          <w:bCs/>
          <w:color w:val="000000"/>
          <w:kern w:val="24"/>
          <w:sz w:val="28"/>
          <w:szCs w:val="28"/>
          <w:u w:val="single"/>
        </w:rPr>
        <w:t>OUR TRUST PRAYER</w:t>
      </w:r>
    </w:p>
    <w:p w14:paraId="702A84CF" w14:textId="77777777" w:rsidR="0056357C" w:rsidRPr="0073745E" w:rsidRDefault="0056357C" w:rsidP="00311B01">
      <w:pPr>
        <w:pStyle w:val="NormalWeb"/>
        <w:spacing w:before="200" w:beforeAutospacing="0" w:after="0" w:afterAutospacing="0" w:line="216" w:lineRule="auto"/>
        <w:jc w:val="center"/>
        <w:rPr>
          <w:sz w:val="28"/>
          <w:szCs w:val="28"/>
        </w:rPr>
      </w:pPr>
    </w:p>
    <w:p w14:paraId="6D019B05"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Heavenly Father,  </w:t>
      </w:r>
    </w:p>
    <w:p w14:paraId="71A4F192"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Let peace, friendship and love grow in our schools.  </w:t>
      </w:r>
    </w:p>
    <w:p w14:paraId="5FD45776"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Send the Holy Spirit to give  </w:t>
      </w:r>
    </w:p>
    <w:p w14:paraId="702C3995"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excellence to our learning,  </w:t>
      </w:r>
    </w:p>
    <w:p w14:paraId="6BAA02A9"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love to our actions and  </w:t>
      </w:r>
    </w:p>
    <w:p w14:paraId="7434FF35"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joy to our worship.  </w:t>
      </w:r>
    </w:p>
    <w:p w14:paraId="302F9129"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Guide us to help others,  </w:t>
      </w:r>
    </w:p>
    <w:p w14:paraId="2BE0A3F1"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so that we may all  </w:t>
      </w:r>
    </w:p>
    <w:p w14:paraId="63FE2A6B"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Learn, Love and Achieve, Together with Jesus.</w:t>
      </w:r>
    </w:p>
    <w:p w14:paraId="28AE2ADB" w14:textId="77777777" w:rsidR="00311B01" w:rsidRPr="0073745E" w:rsidRDefault="00311B01" w:rsidP="00311B01">
      <w:pPr>
        <w:pStyle w:val="NormalWeb"/>
        <w:spacing w:before="200" w:beforeAutospacing="0" w:after="0" w:afterAutospacing="0" w:line="216" w:lineRule="auto"/>
        <w:jc w:val="center"/>
        <w:rPr>
          <w:sz w:val="28"/>
          <w:szCs w:val="28"/>
        </w:rPr>
      </w:pPr>
      <w:r w:rsidRPr="0073745E">
        <w:rPr>
          <w:rFonts w:ascii="Verdana" w:eastAsia="Verdana" w:hAnsi="Verdana" w:cs="+mn-cs"/>
          <w:color w:val="000000"/>
          <w:kern w:val="24"/>
          <w:sz w:val="28"/>
          <w:szCs w:val="28"/>
          <w:lang w:val="en-US"/>
        </w:rPr>
        <w:t xml:space="preserve">Amen  </w:t>
      </w:r>
    </w:p>
    <w:p w14:paraId="7A132D5C" w14:textId="77777777" w:rsidR="00311B01" w:rsidRDefault="00311B01" w:rsidP="008F24F0">
      <w:pPr>
        <w:spacing w:line="480" w:lineRule="auto"/>
        <w:rPr>
          <w:rFonts w:ascii="Verdana" w:hAnsi="Verdana"/>
          <w:sz w:val="20"/>
          <w:szCs w:val="20"/>
        </w:rPr>
      </w:pPr>
    </w:p>
    <w:p w14:paraId="7F81E286" w14:textId="77777777" w:rsidR="00311B01" w:rsidRDefault="00311B01" w:rsidP="008F24F0">
      <w:pPr>
        <w:spacing w:line="480" w:lineRule="auto"/>
        <w:rPr>
          <w:rFonts w:ascii="Verdana" w:hAnsi="Verdana"/>
          <w:sz w:val="20"/>
          <w:szCs w:val="20"/>
        </w:rPr>
      </w:pPr>
    </w:p>
    <w:p w14:paraId="7E867FD7" w14:textId="77777777" w:rsidR="00311B01" w:rsidRDefault="00311B01" w:rsidP="008F24F0">
      <w:pPr>
        <w:spacing w:line="480" w:lineRule="auto"/>
        <w:rPr>
          <w:rFonts w:ascii="Verdana" w:hAnsi="Verdana"/>
          <w:sz w:val="20"/>
          <w:szCs w:val="20"/>
        </w:rPr>
      </w:pPr>
    </w:p>
    <w:p w14:paraId="16F0437A" w14:textId="77777777" w:rsidR="00311B01" w:rsidRDefault="00311B01" w:rsidP="008F24F0">
      <w:pPr>
        <w:spacing w:line="480" w:lineRule="auto"/>
        <w:rPr>
          <w:rFonts w:ascii="Verdana" w:hAnsi="Verdana"/>
          <w:sz w:val="20"/>
          <w:szCs w:val="20"/>
        </w:rPr>
      </w:pPr>
    </w:p>
    <w:p w14:paraId="73D21F5A" w14:textId="77777777" w:rsidR="00311B01" w:rsidRDefault="00311B01" w:rsidP="008F24F0">
      <w:pPr>
        <w:spacing w:line="480" w:lineRule="auto"/>
        <w:rPr>
          <w:rFonts w:ascii="Verdana" w:hAnsi="Verdana"/>
          <w:sz w:val="20"/>
          <w:szCs w:val="20"/>
        </w:rPr>
      </w:pPr>
    </w:p>
    <w:p w14:paraId="10C3B262" w14:textId="77777777" w:rsidR="00311B01" w:rsidRDefault="00311B01" w:rsidP="008F24F0">
      <w:pPr>
        <w:spacing w:line="480" w:lineRule="auto"/>
        <w:rPr>
          <w:rFonts w:ascii="Verdana" w:hAnsi="Verdana"/>
          <w:sz w:val="20"/>
          <w:szCs w:val="20"/>
        </w:rPr>
      </w:pPr>
    </w:p>
    <w:p w14:paraId="74EB3F46" w14:textId="77777777" w:rsidR="00311B01" w:rsidRDefault="00311B01" w:rsidP="008F24F0">
      <w:pPr>
        <w:spacing w:line="480" w:lineRule="auto"/>
        <w:rPr>
          <w:rFonts w:ascii="Verdana" w:hAnsi="Verdana"/>
          <w:sz w:val="20"/>
          <w:szCs w:val="20"/>
        </w:rPr>
      </w:pPr>
    </w:p>
    <w:p w14:paraId="68CC6B88" w14:textId="77777777" w:rsidR="00311B01" w:rsidRDefault="00311B01" w:rsidP="008F24F0">
      <w:pPr>
        <w:spacing w:line="480" w:lineRule="auto"/>
        <w:rPr>
          <w:rFonts w:ascii="Verdana" w:hAnsi="Verdana"/>
          <w:sz w:val="20"/>
          <w:szCs w:val="20"/>
        </w:rPr>
      </w:pPr>
    </w:p>
    <w:p w14:paraId="71E780D3" w14:textId="77777777" w:rsidR="00311B01" w:rsidRDefault="00311B01" w:rsidP="008F24F0">
      <w:pPr>
        <w:spacing w:line="480" w:lineRule="auto"/>
        <w:rPr>
          <w:rFonts w:ascii="Verdana" w:hAnsi="Verdana"/>
          <w:sz w:val="20"/>
          <w:szCs w:val="20"/>
        </w:rPr>
      </w:pPr>
    </w:p>
    <w:p w14:paraId="72374802" w14:textId="77777777" w:rsidR="00311B01" w:rsidRDefault="00311B01" w:rsidP="008F24F0">
      <w:pPr>
        <w:spacing w:line="480" w:lineRule="auto"/>
        <w:rPr>
          <w:rFonts w:ascii="Verdana" w:hAnsi="Verdana"/>
          <w:sz w:val="20"/>
          <w:szCs w:val="20"/>
        </w:rPr>
      </w:pPr>
    </w:p>
    <w:p w14:paraId="1E6979CC" w14:textId="77777777" w:rsidR="00311B01" w:rsidRDefault="00311B01" w:rsidP="008F24F0">
      <w:pPr>
        <w:spacing w:line="480" w:lineRule="auto"/>
        <w:rPr>
          <w:rFonts w:ascii="Verdana" w:hAnsi="Verdana"/>
          <w:sz w:val="20"/>
          <w:szCs w:val="20"/>
        </w:rPr>
      </w:pPr>
    </w:p>
    <w:p w14:paraId="7068CE2E" w14:textId="77777777" w:rsidR="00311B01" w:rsidRDefault="00311B01" w:rsidP="008F24F0">
      <w:pPr>
        <w:spacing w:line="480" w:lineRule="auto"/>
        <w:rPr>
          <w:rFonts w:ascii="Verdana" w:hAnsi="Verdana"/>
          <w:sz w:val="20"/>
          <w:szCs w:val="20"/>
        </w:rPr>
      </w:pPr>
    </w:p>
    <w:p w14:paraId="3A67CBC2" w14:textId="77777777" w:rsidR="00311B01" w:rsidRDefault="00311B01" w:rsidP="008F24F0">
      <w:pPr>
        <w:spacing w:line="480" w:lineRule="auto"/>
        <w:rPr>
          <w:rFonts w:ascii="Verdana" w:hAnsi="Verdana"/>
          <w:sz w:val="20"/>
          <w:szCs w:val="20"/>
        </w:rPr>
      </w:pPr>
    </w:p>
    <w:p w14:paraId="4EBFB91C" w14:textId="77777777" w:rsidR="00AD0B65" w:rsidRDefault="00AD0B65" w:rsidP="008F24F0">
      <w:pPr>
        <w:spacing w:line="480" w:lineRule="auto"/>
        <w:rPr>
          <w:rFonts w:ascii="Verdana" w:hAnsi="Verdana"/>
          <w:sz w:val="20"/>
          <w:szCs w:val="20"/>
        </w:rPr>
      </w:pPr>
    </w:p>
    <w:p w14:paraId="214C3009" w14:textId="77777777" w:rsidR="00311B01" w:rsidRDefault="00311B01" w:rsidP="008F24F0">
      <w:pPr>
        <w:spacing w:line="480" w:lineRule="auto"/>
        <w:rPr>
          <w:rFonts w:ascii="Verdana" w:hAnsi="Verdana"/>
          <w:sz w:val="20"/>
          <w:szCs w:val="20"/>
        </w:rPr>
      </w:pPr>
    </w:p>
    <w:p w14:paraId="5C94BE4B" w14:textId="47389C93" w:rsidR="16CDC0D2" w:rsidRDefault="16CDC0D2" w:rsidP="0DA587EA">
      <w:pPr>
        <w:jc w:val="both"/>
        <w:rPr>
          <w:rFonts w:ascii="Verdana" w:eastAsia="Verdana" w:hAnsi="Verdana" w:cs="Verdana"/>
          <w:sz w:val="20"/>
          <w:szCs w:val="20"/>
        </w:rPr>
      </w:pPr>
      <w:r w:rsidRPr="0DA587EA">
        <w:rPr>
          <w:rFonts w:ascii="Verdana" w:eastAsia="Verdana" w:hAnsi="Verdana" w:cs="Verdana"/>
          <w:b/>
          <w:bCs/>
          <w:color w:val="000000" w:themeColor="text1"/>
        </w:rPr>
        <w:lastRenderedPageBreak/>
        <w:t>Liverpool Diocesan Schools Trust (our Trust) is committed to being one positive and flourishing Trust, where we can all achieve together. We welcome people of all faiths and none, and all communities, and are committed to providing a high-quality education and environment where Christian values and principles permeate all that we do.</w:t>
      </w:r>
    </w:p>
    <w:p w14:paraId="283F5CA2" w14:textId="6AF0876D" w:rsidR="00D85A81" w:rsidRPr="00D85A81" w:rsidRDefault="00D85A81" w:rsidP="00CA52CB">
      <w:pPr>
        <w:rPr>
          <w:rFonts w:ascii="Verdana" w:hAnsi="Verdana"/>
          <w:sz w:val="20"/>
          <w:szCs w:val="20"/>
        </w:rPr>
      </w:pPr>
      <w:r w:rsidRPr="00D85A81">
        <w:rPr>
          <w:rFonts w:ascii="Verdana" w:hAnsi="Verdana"/>
          <w:noProof/>
          <w:sz w:val="20"/>
          <w:szCs w:val="20"/>
        </w:rPr>
        <mc:AlternateContent>
          <mc:Choice Requires="wps">
            <w:drawing>
              <wp:anchor distT="4294967295" distB="4294967295" distL="114300" distR="114300" simplePos="0" relativeHeight="251658241" behindDoc="0" locked="0" layoutInCell="1" allowOverlap="1" wp14:anchorId="60929208" wp14:editId="71F9141F">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line id="Straight Connector 5" style="position:absolute;flip:y;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CE5D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109D2AE1" w14:textId="2C2D3CAB" w:rsidR="0DA587EA" w:rsidRPr="00AD0B65" w:rsidRDefault="7B0E4DEE" w:rsidP="0DA587EA">
      <w:pPr>
        <w:pStyle w:val="4Bulletedcopyblue"/>
        <w:jc w:val="both"/>
        <w:rPr>
          <w:rFonts w:ascii="Verdana" w:eastAsia="Verdana" w:hAnsi="Verdana" w:cs="Verdana"/>
          <w:color w:val="000000" w:themeColor="text1"/>
          <w:sz w:val="18"/>
          <w:szCs w:val="18"/>
        </w:rPr>
      </w:pPr>
      <w:r w:rsidRPr="0DA587EA">
        <w:rPr>
          <w:rFonts w:ascii="Verdana" w:eastAsia="Verdana" w:hAnsi="Verdana" w:cs="Verdana"/>
          <w:color w:val="000000" w:themeColor="text1"/>
        </w:rPr>
        <w:t xml:space="preserve">Our School supports and develops the inclusive character of our schools as they strive for continuous improvement and educational excellence for all pupils. Our School aims to foster social justice and enhance social mobility by delivering a high-quality education which will ensure the best possible outcomes for all its pupils. </w:t>
      </w:r>
    </w:p>
    <w:p w14:paraId="73A05188" w14:textId="4330346B" w:rsidR="26EA69A3" w:rsidRDefault="26EA69A3" w:rsidP="0DA587EA">
      <w:pPr>
        <w:pStyle w:val="4Bulletedcopyblue"/>
        <w:jc w:val="center"/>
      </w:pPr>
      <w:bookmarkStart w:id="0" w:name="_Toc493589709"/>
      <w:r w:rsidRPr="0DA587EA">
        <w:rPr>
          <w:rFonts w:ascii="Verdana" w:eastAsia="Verdana" w:hAnsi="Verdana" w:cs="Verdana"/>
          <w:color w:val="000000" w:themeColor="text1"/>
          <w:sz w:val="28"/>
          <w:szCs w:val="28"/>
        </w:rPr>
        <w:t>LDST 2027 Vision</w:t>
      </w:r>
    </w:p>
    <w:p w14:paraId="3D381FBA" w14:textId="47D4E169" w:rsidR="0DA587EA" w:rsidRDefault="0DA587EA" w:rsidP="0DA587EA">
      <w:pPr>
        <w:pStyle w:val="4Bulletedcopyblue"/>
        <w:jc w:val="center"/>
        <w:rPr>
          <w:rFonts w:ascii="Verdana" w:eastAsia="Verdana" w:hAnsi="Verdana" w:cs="Verdana"/>
          <w:color w:val="000000" w:themeColor="text1"/>
          <w:sz w:val="28"/>
          <w:szCs w:val="2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165"/>
        <w:gridCol w:w="1050"/>
        <w:gridCol w:w="1124"/>
        <w:gridCol w:w="315"/>
        <w:gridCol w:w="480"/>
        <w:gridCol w:w="944"/>
        <w:gridCol w:w="300"/>
        <w:gridCol w:w="450"/>
        <w:gridCol w:w="795"/>
        <w:gridCol w:w="1095"/>
        <w:gridCol w:w="165"/>
        <w:gridCol w:w="225"/>
        <w:gridCol w:w="1514"/>
      </w:tblGrid>
      <w:tr w:rsidR="0DA587EA" w14:paraId="54266015" w14:textId="77777777" w:rsidTr="0DA587EA">
        <w:trPr>
          <w:trHeight w:val="300"/>
        </w:trPr>
        <w:tc>
          <w:tcPr>
            <w:tcW w:w="115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FC6DC54" w14:textId="1D738EC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LDST</w:t>
            </w:r>
            <w:r w:rsidRPr="0DA587EA">
              <w:rPr>
                <w:rFonts w:ascii="Verdana" w:eastAsia="Verdana" w:hAnsi="Verdana" w:cs="Verdana"/>
                <w:color w:val="000000" w:themeColor="text1"/>
                <w:sz w:val="16"/>
                <w:szCs w:val="16"/>
                <w:lang w:val="en-GB"/>
              </w:rPr>
              <w:t> </w:t>
            </w:r>
          </w:p>
        </w:tc>
        <w:tc>
          <w:tcPr>
            <w:tcW w:w="8400" w:type="dxa"/>
            <w:gridSpan w:val="1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937EB84" w14:textId="12EE8939"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Liverpool Diocesan Schools Trust – Achieve Together!</w:t>
            </w:r>
            <w:r w:rsidRPr="0DA587EA">
              <w:rPr>
                <w:rFonts w:ascii="Verdana" w:eastAsia="Verdana" w:hAnsi="Verdana" w:cs="Verdana"/>
                <w:color w:val="000000" w:themeColor="text1"/>
                <w:sz w:val="16"/>
                <w:szCs w:val="16"/>
                <w:lang w:val="en-GB"/>
              </w:rPr>
              <w:t> </w:t>
            </w:r>
          </w:p>
        </w:tc>
      </w:tr>
      <w:tr w:rsidR="0DA587EA" w14:paraId="73944436" w14:textId="77777777" w:rsidTr="0DA587EA">
        <w:trPr>
          <w:trHeight w:val="300"/>
        </w:trPr>
        <w:tc>
          <w:tcPr>
            <w:tcW w:w="115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5EE624AD" w14:textId="43534F35"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D7D8812" w14:textId="5978989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Vision</w:t>
            </w:r>
            <w:r w:rsidRPr="0DA587EA">
              <w:rPr>
                <w:rFonts w:ascii="Verdana" w:eastAsia="Verdana" w:hAnsi="Verdana" w:cs="Verdana"/>
                <w:color w:val="000000" w:themeColor="text1"/>
                <w:sz w:val="16"/>
                <w:szCs w:val="16"/>
                <w:lang w:val="en-GB"/>
              </w:rPr>
              <w:t> </w:t>
            </w:r>
          </w:p>
          <w:p w14:paraId="11C52126" w14:textId="00FE73C1"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8400" w:type="dxa"/>
            <w:gridSpan w:val="12"/>
            <w:tcBorders>
              <w:top w:val="single" w:sz="6" w:space="0" w:color="auto"/>
              <w:left w:val="single" w:sz="6" w:space="0" w:color="auto"/>
              <w:bottom w:val="single" w:sz="6" w:space="0" w:color="auto"/>
              <w:right w:val="single" w:sz="6" w:space="0" w:color="auto"/>
            </w:tcBorders>
            <w:shd w:val="clear" w:color="auto" w:fill="FFFFFF" w:themeFill="background1"/>
          </w:tcPr>
          <w:p w14:paraId="29F60466" w14:textId="48749E7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667B896A" w14:textId="275258D5"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Providing an innovative and ambitious, high-quality education built on distinctly Christian values, so that all learners make excellent progress and fulfil their potential. </w:t>
            </w:r>
          </w:p>
        </w:tc>
      </w:tr>
      <w:tr w:rsidR="0DA587EA" w14:paraId="182DD480" w14:textId="77777777" w:rsidTr="0DA587EA">
        <w:trPr>
          <w:trHeight w:val="300"/>
        </w:trPr>
        <w:tc>
          <w:tcPr>
            <w:tcW w:w="115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7390DD43" w14:textId="301E0FB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6272D04B" w14:textId="49B90C76"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Mission</w:t>
            </w:r>
            <w:r w:rsidRPr="0DA587EA">
              <w:rPr>
                <w:rFonts w:ascii="Verdana" w:eastAsia="Verdana" w:hAnsi="Verdana" w:cs="Verdana"/>
                <w:color w:val="000000" w:themeColor="text1"/>
                <w:sz w:val="16"/>
                <w:szCs w:val="16"/>
                <w:lang w:val="en-GB"/>
              </w:rPr>
              <w:t> </w:t>
            </w:r>
          </w:p>
          <w:p w14:paraId="01BF89A1" w14:textId="14C64B6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8400" w:type="dxa"/>
            <w:gridSpan w:val="12"/>
            <w:tcBorders>
              <w:top w:val="single" w:sz="6" w:space="0" w:color="auto"/>
              <w:left w:val="single" w:sz="6" w:space="0" w:color="auto"/>
              <w:bottom w:val="single" w:sz="6" w:space="0" w:color="auto"/>
              <w:right w:val="single" w:sz="6" w:space="0" w:color="auto"/>
            </w:tcBorders>
            <w:shd w:val="clear" w:color="auto" w:fill="FFFFFF" w:themeFill="background1"/>
          </w:tcPr>
          <w:p w14:paraId="4D2A369C" w14:textId="1CB0AD1D"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20A0987A" w14:textId="77E191B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xml:space="preserve">We welcome staff, learners and schools of all faiths and none so that we can </w:t>
            </w:r>
            <w:r w:rsidRPr="0DA587EA">
              <w:rPr>
                <w:rFonts w:ascii="Verdana" w:eastAsia="Verdana" w:hAnsi="Verdana" w:cs="Verdana"/>
                <w:b/>
                <w:bCs/>
                <w:i/>
                <w:iCs/>
                <w:color w:val="000000" w:themeColor="text1"/>
                <w:sz w:val="16"/>
                <w:szCs w:val="16"/>
                <w:lang w:val="en-GB"/>
              </w:rPr>
              <w:t>Learn, Love and Achieve, Together with Jesus</w:t>
            </w:r>
            <w:r w:rsidRPr="0DA587EA">
              <w:rPr>
                <w:rFonts w:ascii="Verdana" w:eastAsia="Verdana" w:hAnsi="Verdana" w:cs="Verdana"/>
                <w:color w:val="000000" w:themeColor="text1"/>
                <w:sz w:val="16"/>
                <w:szCs w:val="16"/>
                <w:lang w:val="en-GB"/>
              </w:rPr>
              <w:t> </w:t>
            </w:r>
          </w:p>
        </w:tc>
      </w:tr>
      <w:tr w:rsidR="0DA587EA" w14:paraId="6E34BE0B" w14:textId="77777777" w:rsidTr="0DA587EA">
        <w:trPr>
          <w:trHeight w:val="300"/>
        </w:trPr>
        <w:tc>
          <w:tcPr>
            <w:tcW w:w="1155" w:type="dxa"/>
            <w:vMerge w:val="restart"/>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0307D93" w14:textId="78C673C3"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4A309CB9" w14:textId="05FD7F63"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Our Values</w:t>
            </w:r>
            <w:r w:rsidRPr="0DA587EA">
              <w:rPr>
                <w:rFonts w:ascii="Verdana" w:eastAsia="Verdana" w:hAnsi="Verdana" w:cs="Verdana"/>
                <w:color w:val="000000" w:themeColor="text1"/>
                <w:sz w:val="16"/>
                <w:szCs w:val="16"/>
                <w:lang w:val="en-GB"/>
              </w:rPr>
              <w:t> </w:t>
            </w:r>
          </w:p>
        </w:tc>
        <w:tc>
          <w:tcPr>
            <w:tcW w:w="2115" w:type="dxa"/>
            <w:gridSpan w:val="2"/>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4C0AC418" w14:textId="222E72D8"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Inclusion</w:t>
            </w:r>
            <w:r w:rsidRPr="0DA587EA">
              <w:rPr>
                <w:rFonts w:ascii="Verdana" w:eastAsia="Verdana" w:hAnsi="Verdana" w:cs="Verdana"/>
                <w:color w:val="000000" w:themeColor="text1"/>
                <w:sz w:val="16"/>
                <w:szCs w:val="16"/>
                <w:lang w:val="en-GB"/>
              </w:rPr>
              <w:t> </w:t>
            </w:r>
          </w:p>
        </w:tc>
        <w:tc>
          <w:tcPr>
            <w:tcW w:w="2040" w:type="dxa"/>
            <w:gridSpan w:val="4"/>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3F894ECA" w14:textId="54E9665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Local Community</w:t>
            </w:r>
            <w:r w:rsidRPr="0DA587EA">
              <w:rPr>
                <w:rFonts w:ascii="Verdana" w:eastAsia="Verdana" w:hAnsi="Verdana" w:cs="Verdana"/>
                <w:color w:val="000000" w:themeColor="text1"/>
                <w:sz w:val="16"/>
                <w:szCs w:val="16"/>
                <w:lang w:val="en-GB"/>
              </w:rPr>
              <w:t> </w:t>
            </w:r>
          </w:p>
        </w:tc>
        <w:tc>
          <w:tcPr>
            <w:tcW w:w="2340"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64291D8B" w14:textId="3986069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Collaboration</w:t>
            </w:r>
            <w:r w:rsidRPr="0DA587EA">
              <w:rPr>
                <w:rFonts w:ascii="Verdana" w:eastAsia="Verdana" w:hAnsi="Verdana" w:cs="Verdana"/>
                <w:color w:val="000000" w:themeColor="text1"/>
                <w:sz w:val="16"/>
                <w:szCs w:val="16"/>
                <w:lang w:val="en-GB"/>
              </w:rPr>
              <w:t> </w:t>
            </w:r>
          </w:p>
        </w:tc>
        <w:tc>
          <w:tcPr>
            <w:tcW w:w="1905"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0CFDF0E0" w14:textId="6284F44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Difference</w:t>
            </w:r>
            <w:r w:rsidRPr="0DA587EA">
              <w:rPr>
                <w:rFonts w:ascii="Verdana" w:eastAsia="Verdana" w:hAnsi="Verdana" w:cs="Verdana"/>
                <w:color w:val="000000" w:themeColor="text1"/>
                <w:sz w:val="16"/>
                <w:szCs w:val="16"/>
                <w:lang w:val="en-GB"/>
              </w:rPr>
              <w:t> </w:t>
            </w:r>
          </w:p>
        </w:tc>
      </w:tr>
      <w:tr w:rsidR="0DA587EA" w14:paraId="47E86664" w14:textId="77777777" w:rsidTr="0DA587EA">
        <w:trPr>
          <w:trHeight w:val="300"/>
        </w:trPr>
        <w:tc>
          <w:tcPr>
            <w:tcW w:w="1155" w:type="dxa"/>
            <w:vMerge/>
            <w:tcBorders>
              <w:left w:val="single" w:sz="0" w:space="0" w:color="auto"/>
              <w:bottom w:val="single" w:sz="0" w:space="0" w:color="auto"/>
              <w:right w:val="single" w:sz="0" w:space="0" w:color="auto"/>
            </w:tcBorders>
            <w:vAlign w:val="center"/>
          </w:tcPr>
          <w:p w14:paraId="14D52A4C" w14:textId="77777777" w:rsidR="00C46286" w:rsidRDefault="00C46286"/>
        </w:tc>
        <w:tc>
          <w:tcPr>
            <w:tcW w:w="2115"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EF9A5CD" w14:textId="066248E6"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welcome the rich diversity of our staff and learners and ensure that all are valued and supported. </w:t>
            </w:r>
          </w:p>
        </w:tc>
        <w:tc>
          <w:tcPr>
            <w:tcW w:w="2040" w:type="dxa"/>
            <w:gridSpan w:val="4"/>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36C6C0" w14:textId="72E1473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respect and empower local leaders to make decisions serving their local communities. </w:t>
            </w:r>
          </w:p>
        </w:tc>
        <w:tc>
          <w:tcPr>
            <w:tcW w:w="2340" w:type="dxa"/>
            <w:gridSpan w:val="3"/>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8992E0D" w14:textId="5E6E63C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are stronger and more effective when working together within our Trust and actively seek partnerships beyond it. </w:t>
            </w:r>
          </w:p>
        </w:tc>
        <w:tc>
          <w:tcPr>
            <w:tcW w:w="1905" w:type="dxa"/>
            <w:gridSpan w:val="3"/>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880F42" w14:textId="184E77B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embrace the uniqueness of our schools and celebrate the differences within each community. </w:t>
            </w:r>
          </w:p>
        </w:tc>
      </w:tr>
      <w:tr w:rsidR="0DA587EA" w14:paraId="24ACC91B" w14:textId="77777777" w:rsidTr="0DA587EA">
        <w:trPr>
          <w:trHeight w:val="300"/>
        </w:trPr>
        <w:tc>
          <w:tcPr>
            <w:tcW w:w="1155" w:type="dxa"/>
            <w:vMerge w:val="restart"/>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3ABD01E4" w14:textId="1917B1E3"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41C37B2D" w14:textId="74434D1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Culture</w:t>
            </w:r>
            <w:r w:rsidRPr="0DA587EA">
              <w:rPr>
                <w:rFonts w:ascii="Verdana" w:eastAsia="Verdana" w:hAnsi="Verdana" w:cs="Verdana"/>
                <w:color w:val="000000" w:themeColor="text1"/>
                <w:sz w:val="16"/>
                <w:szCs w:val="16"/>
                <w:lang w:val="en-GB"/>
              </w:rPr>
              <w:t> </w:t>
            </w:r>
          </w:p>
        </w:tc>
        <w:tc>
          <w:tcPr>
            <w:tcW w:w="8400" w:type="dxa"/>
            <w:gridSpan w:val="12"/>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193B7539" w14:textId="57A53BF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Excellence</w:t>
            </w:r>
            <w:r w:rsidRPr="0DA587EA">
              <w:rPr>
                <w:rFonts w:ascii="Verdana" w:eastAsia="Verdana" w:hAnsi="Verdana" w:cs="Verdana"/>
                <w:color w:val="000000" w:themeColor="text1"/>
                <w:sz w:val="16"/>
                <w:szCs w:val="16"/>
                <w:lang w:val="en-GB"/>
              </w:rPr>
              <w:t> </w:t>
            </w:r>
          </w:p>
        </w:tc>
      </w:tr>
      <w:tr w:rsidR="0DA587EA" w14:paraId="11AD41E6" w14:textId="77777777" w:rsidTr="0DA587EA">
        <w:trPr>
          <w:trHeight w:val="300"/>
        </w:trPr>
        <w:tc>
          <w:tcPr>
            <w:tcW w:w="1155" w:type="dxa"/>
            <w:vMerge/>
            <w:tcBorders>
              <w:left w:val="single" w:sz="0" w:space="0" w:color="auto"/>
              <w:bottom w:val="single" w:sz="0" w:space="0" w:color="auto"/>
              <w:right w:val="single" w:sz="0" w:space="0" w:color="auto"/>
            </w:tcBorders>
            <w:vAlign w:val="center"/>
          </w:tcPr>
          <w:p w14:paraId="3648D0F1" w14:textId="77777777" w:rsidR="00C46286" w:rsidRDefault="00C46286"/>
        </w:tc>
        <w:tc>
          <w:tcPr>
            <w:tcW w:w="8400" w:type="dxa"/>
            <w:gridSpan w:val="1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BC22B7C" w14:textId="46FF1AEE"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aim for excellence in all we do for the benefit of learners and staff across LDST. </w:t>
            </w:r>
          </w:p>
        </w:tc>
      </w:tr>
      <w:tr w:rsidR="0DA587EA" w14:paraId="39B79E19" w14:textId="77777777" w:rsidTr="0DA587EA">
        <w:trPr>
          <w:trHeight w:val="300"/>
        </w:trPr>
        <w:tc>
          <w:tcPr>
            <w:tcW w:w="1155" w:type="dxa"/>
            <w:vMerge/>
            <w:tcBorders>
              <w:left w:val="single" w:sz="0" w:space="0" w:color="auto"/>
              <w:right w:val="single" w:sz="0" w:space="0" w:color="auto"/>
            </w:tcBorders>
            <w:vAlign w:val="center"/>
          </w:tcPr>
          <w:p w14:paraId="7EB78D05" w14:textId="77777777" w:rsidR="00C46286" w:rsidRDefault="00C46286"/>
        </w:tc>
        <w:tc>
          <w:tcPr>
            <w:tcW w:w="8400" w:type="dxa"/>
            <w:gridSpan w:val="12"/>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tcPr>
          <w:p w14:paraId="1F3492B6" w14:textId="55D4042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One Trust</w:t>
            </w:r>
            <w:r w:rsidRPr="0DA587EA">
              <w:rPr>
                <w:rFonts w:ascii="Verdana" w:eastAsia="Verdana" w:hAnsi="Verdana" w:cs="Verdana"/>
                <w:color w:val="000000" w:themeColor="text1"/>
                <w:sz w:val="16"/>
                <w:szCs w:val="16"/>
                <w:lang w:val="en-GB"/>
              </w:rPr>
              <w:t> </w:t>
            </w:r>
          </w:p>
        </w:tc>
      </w:tr>
      <w:tr w:rsidR="0DA587EA" w14:paraId="6A043484" w14:textId="77777777" w:rsidTr="0DA587EA">
        <w:trPr>
          <w:trHeight w:val="300"/>
        </w:trPr>
        <w:tc>
          <w:tcPr>
            <w:tcW w:w="1155" w:type="dxa"/>
            <w:vMerge/>
            <w:tcBorders>
              <w:left w:val="single" w:sz="0" w:space="0" w:color="auto"/>
              <w:bottom w:val="single" w:sz="0" w:space="0" w:color="auto"/>
              <w:right w:val="single" w:sz="0" w:space="0" w:color="auto"/>
            </w:tcBorders>
            <w:vAlign w:val="center"/>
          </w:tcPr>
          <w:p w14:paraId="2836312A" w14:textId="77777777" w:rsidR="00C46286" w:rsidRDefault="00C46286"/>
        </w:tc>
        <w:tc>
          <w:tcPr>
            <w:tcW w:w="8400" w:type="dxa"/>
            <w:gridSpan w:val="1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8FF388A" w14:textId="3785634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We are all committed to one positive and flourishing Trust, where we can all achieve together. </w:t>
            </w:r>
          </w:p>
        </w:tc>
      </w:tr>
      <w:tr w:rsidR="0DA587EA" w14:paraId="7A6BA153" w14:textId="77777777" w:rsidTr="0DA587EA">
        <w:trPr>
          <w:trHeight w:val="300"/>
        </w:trPr>
        <w:tc>
          <w:tcPr>
            <w:tcW w:w="1155" w:type="dxa"/>
            <w:vMerge w:val="restart"/>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CAECCBF" w14:textId="3238E5F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008B43F" w14:textId="2EF0BD4E"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Strategic Pillar and Aims</w:t>
            </w:r>
            <w:r w:rsidRPr="0DA587EA">
              <w:rPr>
                <w:rFonts w:ascii="Verdana" w:eastAsia="Verdana" w:hAnsi="Verdana" w:cs="Verdana"/>
                <w:color w:val="000000" w:themeColor="text1"/>
                <w:sz w:val="16"/>
                <w:szCs w:val="16"/>
                <w:lang w:val="en-GB"/>
              </w:rPr>
              <w:t> </w:t>
            </w:r>
          </w:p>
          <w:p w14:paraId="7FB85ED8" w14:textId="06DAAFF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6B5919A8" w14:textId="56926F6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7CAF89B5" w14:textId="73B1BE7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990" w:type="dxa"/>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6854A060" w14:textId="1997C437"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538D9B25" w14:textId="49ADBA37"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Pillars</w:t>
            </w:r>
            <w:r w:rsidRPr="0DA587EA">
              <w:rPr>
                <w:rFonts w:ascii="Verdana" w:eastAsia="Verdana" w:hAnsi="Verdana" w:cs="Verdana"/>
                <w:color w:val="000000" w:themeColor="text1"/>
                <w:sz w:val="16"/>
                <w:szCs w:val="16"/>
                <w:lang w:val="en-GB"/>
              </w:rPr>
              <w:t> </w:t>
            </w:r>
          </w:p>
        </w:tc>
        <w:tc>
          <w:tcPr>
            <w:tcW w:w="1920"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6538A031" w14:textId="3AC09039"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5207B630" w14:textId="27B5CB06"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Christian Distinctiveness and Character Education</w:t>
            </w:r>
            <w:r w:rsidRPr="0DA587EA">
              <w:rPr>
                <w:rFonts w:ascii="Verdana" w:eastAsia="Verdana" w:hAnsi="Verdana" w:cs="Verdana"/>
                <w:color w:val="000000" w:themeColor="text1"/>
                <w:sz w:val="16"/>
                <w:szCs w:val="16"/>
                <w:lang w:val="en-GB"/>
              </w:rPr>
              <w:t> </w:t>
            </w:r>
          </w:p>
          <w:p w14:paraId="3F882903" w14:textId="08D6232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1695"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47FF8BF8" w14:textId="51E6875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4351EBCB" w14:textId="02C93D6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Excellent Education</w:t>
            </w:r>
            <w:r w:rsidRPr="0DA587EA">
              <w:rPr>
                <w:rFonts w:ascii="Verdana" w:eastAsia="Verdana" w:hAnsi="Verdana" w:cs="Verdana"/>
                <w:color w:val="000000" w:themeColor="text1"/>
                <w:sz w:val="16"/>
                <w:szCs w:val="16"/>
                <w:lang w:val="en-GB"/>
              </w:rPr>
              <w:t> </w:t>
            </w:r>
          </w:p>
        </w:tc>
        <w:tc>
          <w:tcPr>
            <w:tcW w:w="2055"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51ED2457" w14:textId="3B1E581E"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774575E2" w14:textId="6E9A9BD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Achievement for All</w:t>
            </w:r>
            <w:r w:rsidRPr="0DA587EA">
              <w:rPr>
                <w:rFonts w:ascii="Verdana" w:eastAsia="Verdana" w:hAnsi="Verdana" w:cs="Verdana"/>
                <w:color w:val="000000" w:themeColor="text1"/>
                <w:sz w:val="16"/>
                <w:szCs w:val="16"/>
                <w:lang w:val="en-GB"/>
              </w:rPr>
              <w:t> </w:t>
            </w:r>
          </w:p>
        </w:tc>
        <w:tc>
          <w:tcPr>
            <w:tcW w:w="1740" w:type="dxa"/>
            <w:gridSpan w:val="2"/>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40231ED6" w14:textId="02A6955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5C92984" w14:textId="4FC0EF89"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People</w:t>
            </w:r>
            <w:r w:rsidRPr="0DA587EA">
              <w:rPr>
                <w:rFonts w:ascii="Verdana" w:eastAsia="Verdana" w:hAnsi="Verdana" w:cs="Verdana"/>
                <w:color w:val="000000" w:themeColor="text1"/>
                <w:sz w:val="16"/>
                <w:szCs w:val="16"/>
                <w:lang w:val="en-GB"/>
              </w:rPr>
              <w:t> </w:t>
            </w:r>
          </w:p>
          <w:p w14:paraId="1094AFA5" w14:textId="336AD03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6EA58C5E" w14:textId="235D2F41"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r>
      <w:tr w:rsidR="0DA587EA" w14:paraId="1A184B15" w14:textId="77777777" w:rsidTr="0DA587EA">
        <w:trPr>
          <w:trHeight w:val="300"/>
        </w:trPr>
        <w:tc>
          <w:tcPr>
            <w:tcW w:w="1155" w:type="dxa"/>
            <w:vMerge/>
            <w:tcBorders>
              <w:left w:val="single" w:sz="0" w:space="0" w:color="auto"/>
              <w:bottom w:val="single" w:sz="0" w:space="0" w:color="auto"/>
              <w:right w:val="single" w:sz="0" w:space="0" w:color="auto"/>
            </w:tcBorders>
            <w:vAlign w:val="center"/>
          </w:tcPr>
          <w:p w14:paraId="417706CD" w14:textId="77777777" w:rsidR="00C46286" w:rsidRDefault="00C46286"/>
        </w:tc>
        <w:tc>
          <w:tcPr>
            <w:tcW w:w="990" w:type="dxa"/>
            <w:tcBorders>
              <w:top w:val="single" w:sz="6" w:space="0" w:color="auto"/>
              <w:left w:val="single" w:sz="6" w:space="0" w:color="auto"/>
              <w:bottom w:val="single" w:sz="6" w:space="0" w:color="auto"/>
              <w:right w:val="single" w:sz="6" w:space="0" w:color="auto"/>
            </w:tcBorders>
            <w:shd w:val="clear" w:color="auto" w:fill="FFFFFF" w:themeFill="background1"/>
          </w:tcPr>
          <w:p w14:paraId="0E2A1BD0" w14:textId="6D47BD1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E8BF24E" w14:textId="3C4D038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We aim to</w:t>
            </w:r>
            <w:r w:rsidRPr="0DA587EA">
              <w:rPr>
                <w:rFonts w:ascii="Verdana" w:eastAsia="Verdana" w:hAnsi="Verdana" w:cs="Verdana"/>
                <w:color w:val="000000" w:themeColor="text1"/>
                <w:sz w:val="16"/>
                <w:szCs w:val="16"/>
                <w:lang w:val="en-GB"/>
              </w:rPr>
              <w:t> </w:t>
            </w:r>
          </w:p>
        </w:tc>
        <w:tc>
          <w:tcPr>
            <w:tcW w:w="1920"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0E1851D1" w14:textId="1638617D"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2D6D2352" w14:textId="257729B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rPr>
              <w:t xml:space="preserve">Live out our Christian values </w:t>
            </w:r>
            <w:r w:rsidRPr="0DA587EA">
              <w:rPr>
                <w:rFonts w:ascii="Verdana" w:eastAsia="Verdana" w:hAnsi="Verdana" w:cs="Verdana"/>
                <w:color w:val="000000" w:themeColor="text1"/>
                <w:sz w:val="16"/>
                <w:szCs w:val="16"/>
                <w:lang w:val="en-GB"/>
              </w:rPr>
              <w:t>and develop future citizens who can contribute positively to a caring, compassionate nation. </w:t>
            </w:r>
          </w:p>
        </w:tc>
        <w:tc>
          <w:tcPr>
            <w:tcW w:w="169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30518652" w14:textId="52B145BB"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2175AE09" w14:textId="69CD49FD"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Provide an inspirational curriculum and excellent teaching, rooted in evidence-informed practice, that enables our learners to acquire a deep body of knowledge and a zest for life-long learning. </w:t>
            </w:r>
          </w:p>
        </w:tc>
        <w:tc>
          <w:tcPr>
            <w:tcW w:w="205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7ED34FE6" w14:textId="2BD5526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5A1FDB92" w14:textId="7224753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Celebrate diversity, address inequity, overcome disadvantage and raise aspirations, so that all learners make excellent progress and fulfil their academic potential. </w:t>
            </w:r>
          </w:p>
          <w:p w14:paraId="4465CD58" w14:textId="2A32CEB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1740"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00E7E8B" w14:textId="33762E95"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1B28AD5E" w14:textId="4EF8A51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xml:space="preserve">Be an employer of choice, </w:t>
            </w:r>
            <w:r w:rsidRPr="0DA587EA">
              <w:rPr>
                <w:rFonts w:ascii="Verdana" w:eastAsia="Verdana" w:hAnsi="Verdana" w:cs="Verdana"/>
                <w:sz w:val="16"/>
                <w:szCs w:val="16"/>
                <w:lang w:val="en-GB"/>
              </w:rPr>
              <w:t xml:space="preserve">through a people strategy </w:t>
            </w:r>
            <w:r w:rsidRPr="0DA587EA">
              <w:rPr>
                <w:rFonts w:ascii="Verdana" w:eastAsia="Verdana" w:hAnsi="Verdana" w:cs="Verdana"/>
                <w:color w:val="000000" w:themeColor="text1"/>
                <w:sz w:val="16"/>
                <w:szCs w:val="16"/>
                <w:lang w:val="en-GB"/>
              </w:rPr>
              <w:t xml:space="preserve">that provides high-quality CPD, support and career pathways for all staff, so they can undertake their roles effectively in our </w:t>
            </w:r>
            <w:r w:rsidRPr="0DA587EA">
              <w:rPr>
                <w:rFonts w:ascii="Verdana" w:eastAsia="Verdana" w:hAnsi="Verdana" w:cs="Verdana"/>
                <w:color w:val="000000" w:themeColor="text1"/>
                <w:sz w:val="16"/>
                <w:szCs w:val="16"/>
              </w:rPr>
              <w:t>inclusive learning community.</w:t>
            </w:r>
            <w:r w:rsidRPr="0DA587EA">
              <w:rPr>
                <w:rFonts w:ascii="Verdana" w:eastAsia="Verdana" w:hAnsi="Verdana" w:cs="Verdana"/>
                <w:color w:val="000000" w:themeColor="text1"/>
                <w:sz w:val="16"/>
                <w:szCs w:val="16"/>
                <w:lang w:val="en-GB"/>
              </w:rPr>
              <w:t> </w:t>
            </w:r>
          </w:p>
        </w:tc>
      </w:tr>
      <w:tr w:rsidR="0DA587EA" w14:paraId="187439F0" w14:textId="77777777" w:rsidTr="0DA587EA">
        <w:trPr>
          <w:trHeight w:val="300"/>
        </w:trPr>
        <w:tc>
          <w:tcPr>
            <w:tcW w:w="1155" w:type="dxa"/>
            <w:vMerge w:val="restart"/>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4097356" w14:textId="5AF8A747"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00C8FC6A" w14:textId="5516FA1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Enablers – core systems and processes</w:t>
            </w:r>
            <w:r w:rsidRPr="0DA587EA">
              <w:rPr>
                <w:rFonts w:ascii="Verdana" w:eastAsia="Verdana" w:hAnsi="Verdana" w:cs="Verdana"/>
                <w:color w:val="000000" w:themeColor="text1"/>
                <w:sz w:val="16"/>
                <w:szCs w:val="16"/>
                <w:lang w:val="en-GB"/>
              </w:rPr>
              <w:t> </w:t>
            </w:r>
          </w:p>
        </w:tc>
        <w:tc>
          <w:tcPr>
            <w:tcW w:w="990" w:type="dxa"/>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287E5B8C" w14:textId="434FE111"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406C3CB" w14:textId="6575D8D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Enablers</w:t>
            </w:r>
            <w:r w:rsidRPr="0DA587EA">
              <w:rPr>
                <w:rFonts w:ascii="Verdana" w:eastAsia="Verdana" w:hAnsi="Verdana" w:cs="Verdana"/>
                <w:color w:val="000000" w:themeColor="text1"/>
                <w:sz w:val="16"/>
                <w:szCs w:val="16"/>
                <w:lang w:val="en-GB"/>
              </w:rPr>
              <w:t> </w:t>
            </w:r>
          </w:p>
          <w:p w14:paraId="0D086AEF" w14:textId="32A5F74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1440" w:type="dxa"/>
            <w:gridSpan w:val="2"/>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73B4A327" w14:textId="4D739A4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5E274F26" w14:textId="0D96F299"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Evaluation and Strategy</w:t>
            </w:r>
            <w:r w:rsidRPr="0DA587EA">
              <w:rPr>
                <w:rFonts w:ascii="Verdana" w:eastAsia="Verdana" w:hAnsi="Verdana" w:cs="Verdana"/>
                <w:color w:val="000000" w:themeColor="text1"/>
                <w:sz w:val="16"/>
                <w:szCs w:val="16"/>
                <w:lang w:val="en-GB"/>
              </w:rPr>
              <w:t> </w:t>
            </w:r>
          </w:p>
          <w:p w14:paraId="4D70BE7F" w14:textId="459C8A82"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tc>
        <w:tc>
          <w:tcPr>
            <w:tcW w:w="1425" w:type="dxa"/>
            <w:gridSpan w:val="2"/>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3D7165B2" w14:textId="7925238E"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7B360C2A" w14:textId="45A2824D"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Structure and Systems</w:t>
            </w:r>
            <w:r w:rsidRPr="0DA587EA">
              <w:rPr>
                <w:rFonts w:ascii="Verdana" w:eastAsia="Verdana" w:hAnsi="Verdana" w:cs="Verdana"/>
                <w:color w:val="000000" w:themeColor="text1"/>
                <w:sz w:val="16"/>
                <w:szCs w:val="16"/>
                <w:lang w:val="en-GB"/>
              </w:rPr>
              <w:t> </w:t>
            </w:r>
          </w:p>
        </w:tc>
        <w:tc>
          <w:tcPr>
            <w:tcW w:w="1545"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49CAC0B0" w14:textId="33B28DEB"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78F8CB39" w14:textId="01546393"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Finance</w:t>
            </w:r>
            <w:r w:rsidRPr="0DA587EA">
              <w:rPr>
                <w:rFonts w:ascii="Verdana" w:eastAsia="Verdana" w:hAnsi="Verdana" w:cs="Verdana"/>
                <w:color w:val="000000" w:themeColor="text1"/>
                <w:sz w:val="16"/>
                <w:szCs w:val="16"/>
                <w:lang w:val="en-GB"/>
              </w:rPr>
              <w:t> </w:t>
            </w:r>
          </w:p>
        </w:tc>
        <w:tc>
          <w:tcPr>
            <w:tcW w:w="1485" w:type="dxa"/>
            <w:gridSpan w:val="3"/>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6DF493BB" w14:textId="3B7ED2B5"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2C2804FB" w14:textId="195B0D91"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Technology and Data</w:t>
            </w:r>
            <w:r w:rsidRPr="0DA587EA">
              <w:rPr>
                <w:rFonts w:ascii="Verdana" w:eastAsia="Verdana" w:hAnsi="Verdana" w:cs="Verdana"/>
                <w:color w:val="000000" w:themeColor="text1"/>
                <w:sz w:val="16"/>
                <w:szCs w:val="16"/>
                <w:lang w:val="en-GB"/>
              </w:rPr>
              <w:t> </w:t>
            </w:r>
          </w:p>
        </w:tc>
        <w:tc>
          <w:tcPr>
            <w:tcW w:w="1515" w:type="dxa"/>
            <w:tcBorders>
              <w:top w:val="single" w:sz="6" w:space="0" w:color="auto"/>
              <w:left w:val="single" w:sz="6" w:space="0" w:color="auto"/>
              <w:bottom w:val="single" w:sz="6" w:space="0" w:color="auto"/>
              <w:right w:val="single" w:sz="6" w:space="0" w:color="auto"/>
            </w:tcBorders>
            <w:shd w:val="clear" w:color="auto" w:fill="DEEAF6" w:themeFill="accent5" w:themeFillTint="33"/>
          </w:tcPr>
          <w:p w14:paraId="7FEBB249" w14:textId="40ADCBD3"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0BF9348D" w14:textId="7157CF88"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Operations</w:t>
            </w:r>
            <w:r w:rsidRPr="0DA587EA">
              <w:rPr>
                <w:rFonts w:ascii="Verdana" w:eastAsia="Verdana" w:hAnsi="Verdana" w:cs="Verdana"/>
                <w:color w:val="000000" w:themeColor="text1"/>
                <w:sz w:val="16"/>
                <w:szCs w:val="16"/>
                <w:lang w:val="en-GB"/>
              </w:rPr>
              <w:t> </w:t>
            </w:r>
          </w:p>
        </w:tc>
      </w:tr>
      <w:tr w:rsidR="0DA587EA" w14:paraId="5E9994BA" w14:textId="77777777" w:rsidTr="0DA587EA">
        <w:trPr>
          <w:trHeight w:val="300"/>
        </w:trPr>
        <w:tc>
          <w:tcPr>
            <w:tcW w:w="1155" w:type="dxa"/>
            <w:vMerge/>
            <w:tcBorders>
              <w:top w:val="single" w:sz="0" w:space="0" w:color="auto"/>
              <w:left w:val="single" w:sz="0" w:space="0" w:color="auto"/>
              <w:bottom w:val="single" w:sz="0" w:space="0" w:color="auto"/>
              <w:right w:val="single" w:sz="0" w:space="0" w:color="auto"/>
            </w:tcBorders>
            <w:vAlign w:val="center"/>
          </w:tcPr>
          <w:p w14:paraId="15E47742" w14:textId="77777777" w:rsidR="00C46286" w:rsidRDefault="00C46286"/>
        </w:tc>
        <w:tc>
          <w:tcPr>
            <w:tcW w:w="990" w:type="dxa"/>
            <w:tcBorders>
              <w:top w:val="single" w:sz="6" w:space="0" w:color="auto"/>
              <w:left w:val="single" w:sz="6" w:space="0" w:color="auto"/>
              <w:bottom w:val="single" w:sz="6" w:space="0" w:color="auto"/>
              <w:right w:val="single" w:sz="6" w:space="0" w:color="auto"/>
            </w:tcBorders>
            <w:shd w:val="clear" w:color="auto" w:fill="FFFFFF" w:themeFill="background1"/>
          </w:tcPr>
          <w:p w14:paraId="0FF044EB" w14:textId="0E16239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57269EE3" w14:textId="19BB1735"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b/>
                <w:bCs/>
                <w:color w:val="000000" w:themeColor="text1"/>
                <w:sz w:val="16"/>
                <w:szCs w:val="16"/>
                <w:lang w:val="en-GB"/>
              </w:rPr>
              <w:t>We aim to embed</w:t>
            </w:r>
            <w:r w:rsidRPr="0DA587EA">
              <w:rPr>
                <w:rFonts w:ascii="Verdana" w:eastAsia="Verdana" w:hAnsi="Verdana" w:cs="Verdana"/>
                <w:color w:val="000000" w:themeColor="text1"/>
                <w:sz w:val="16"/>
                <w:szCs w:val="16"/>
                <w:lang w:val="en-GB"/>
              </w:rPr>
              <w:t> </w:t>
            </w:r>
          </w:p>
        </w:tc>
        <w:tc>
          <w:tcPr>
            <w:tcW w:w="1440"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6E14193" w14:textId="79C4C06C"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4CBACBF7" w14:textId="58F92394"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A clear, focused strategic plan based on robust self-evaluation and data. </w:t>
            </w:r>
          </w:p>
        </w:tc>
        <w:tc>
          <w:tcPr>
            <w:tcW w:w="142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F5A2C4B" w14:textId="190C0736"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3B993A64" w14:textId="1B813CDF"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Effective central policies and processes that ensure our schools receive the support they need. </w:t>
            </w:r>
          </w:p>
        </w:tc>
        <w:tc>
          <w:tcPr>
            <w:tcW w:w="154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1E5A9AC7" w14:textId="19EE40D9"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0B38DDA7" w14:textId="13691C6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A sustainable financial strategy that optimises our resources for the benefit of all our learners. </w:t>
            </w:r>
          </w:p>
        </w:tc>
        <w:tc>
          <w:tcPr>
            <w:tcW w:w="148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15FBCD02" w14:textId="45DA8710"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1AB39363" w14:textId="3D7431CA"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Effective and efficient use of technology and data. </w:t>
            </w:r>
          </w:p>
        </w:tc>
        <w:tc>
          <w:tcPr>
            <w:tcW w:w="1515" w:type="dxa"/>
            <w:tcBorders>
              <w:top w:val="single" w:sz="6" w:space="0" w:color="auto"/>
              <w:left w:val="single" w:sz="6" w:space="0" w:color="auto"/>
              <w:bottom w:val="single" w:sz="6" w:space="0" w:color="auto"/>
              <w:right w:val="single" w:sz="6" w:space="0" w:color="auto"/>
            </w:tcBorders>
            <w:shd w:val="clear" w:color="auto" w:fill="FFFFFF" w:themeFill="background1"/>
          </w:tcPr>
          <w:p w14:paraId="54B194C5" w14:textId="498AB8BB"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 </w:t>
            </w:r>
          </w:p>
          <w:p w14:paraId="060C0791" w14:textId="02D720A8" w:rsidR="0DA587EA" w:rsidRDefault="0DA587EA" w:rsidP="0DA587EA">
            <w:pPr>
              <w:widowControl/>
              <w:jc w:val="center"/>
              <w:rPr>
                <w:rFonts w:ascii="Verdana" w:eastAsia="Verdana" w:hAnsi="Verdana" w:cs="Verdana"/>
                <w:color w:val="000000" w:themeColor="text1"/>
                <w:sz w:val="16"/>
                <w:szCs w:val="16"/>
              </w:rPr>
            </w:pPr>
            <w:r w:rsidRPr="0DA587EA">
              <w:rPr>
                <w:rFonts w:ascii="Verdana" w:eastAsia="Verdana" w:hAnsi="Verdana" w:cs="Verdana"/>
                <w:color w:val="000000" w:themeColor="text1"/>
                <w:sz w:val="16"/>
                <w:szCs w:val="16"/>
                <w:lang w:val="en-GB"/>
              </w:rPr>
              <w:t>An aligned operating model which supports local leaders to undertake their roles. </w:t>
            </w:r>
          </w:p>
        </w:tc>
      </w:tr>
    </w:tbl>
    <w:p w14:paraId="3CB351CB" w14:textId="7FEB26CA" w:rsidR="0DA587EA" w:rsidRDefault="0DA587EA" w:rsidP="0DA587EA">
      <w:pPr>
        <w:spacing w:line="360" w:lineRule="auto"/>
        <w:jc w:val="center"/>
        <w:rPr>
          <w:rFonts w:ascii="Verdana" w:eastAsia="Verdana" w:hAnsi="Verdana" w:cs="Verdana"/>
          <w:color w:val="000000" w:themeColor="text1"/>
          <w:sz w:val="20"/>
          <w:szCs w:val="20"/>
        </w:rPr>
      </w:pPr>
    </w:p>
    <w:p w14:paraId="52BE80C9" w14:textId="622462D1" w:rsidR="2AAC217A" w:rsidRDefault="2AAC217A" w:rsidP="0DA587EA">
      <w:pPr>
        <w:spacing w:line="360" w:lineRule="auto"/>
        <w:jc w:val="both"/>
        <w:rPr>
          <w:rFonts w:ascii="Verdana" w:eastAsia="Verdana" w:hAnsi="Verdana" w:cs="Verdana"/>
          <w:color w:val="000000" w:themeColor="text1"/>
          <w:sz w:val="18"/>
          <w:szCs w:val="18"/>
        </w:rPr>
      </w:pPr>
      <w:r w:rsidRPr="0DA587EA">
        <w:rPr>
          <w:rFonts w:ascii="Verdana" w:eastAsia="Verdana" w:hAnsi="Verdana" w:cs="Verdana"/>
          <w:color w:val="000000" w:themeColor="text1"/>
          <w:sz w:val="20"/>
          <w:szCs w:val="20"/>
        </w:rPr>
        <w:t xml:space="preserve">The Trusts </w:t>
      </w:r>
      <w:r w:rsidR="26EA69A3" w:rsidRPr="0DA587EA">
        <w:rPr>
          <w:rFonts w:ascii="Verdana" w:eastAsia="Verdana" w:hAnsi="Verdana" w:cs="Verdana"/>
          <w:color w:val="000000" w:themeColor="text1"/>
          <w:sz w:val="20"/>
          <w:szCs w:val="20"/>
        </w:rPr>
        <w:t xml:space="preserve">2027 Vision shows our commitment to </w:t>
      </w:r>
      <w:r w:rsidR="26EA69A3" w:rsidRPr="0DA587EA">
        <w:rPr>
          <w:rFonts w:ascii="Verdana" w:eastAsia="Verdana" w:hAnsi="Verdana" w:cs="Verdana"/>
          <w:i/>
          <w:iCs/>
          <w:color w:val="000000" w:themeColor="text1"/>
          <w:sz w:val="20"/>
          <w:szCs w:val="20"/>
        </w:rPr>
        <w:t>Inclusion, Local Community, Collaboration and Difference</w:t>
      </w:r>
      <w:r w:rsidR="26EA69A3" w:rsidRPr="0DA587EA">
        <w:rPr>
          <w:rFonts w:ascii="Verdana" w:eastAsia="Verdana" w:hAnsi="Verdana" w:cs="Verdana"/>
          <w:color w:val="000000" w:themeColor="text1"/>
          <w:sz w:val="20"/>
          <w:szCs w:val="20"/>
        </w:rPr>
        <w:t>. These values are integral to celebrating, growing, and embedding Equity, Diversity and Belonging throughout our Trust and will enable us to realise our strategic aims of:</w:t>
      </w:r>
    </w:p>
    <w:p w14:paraId="79119947" w14:textId="1E21BC8F" w:rsidR="0DA587EA" w:rsidRDefault="0DA587EA" w:rsidP="0DA587EA">
      <w:pPr>
        <w:spacing w:line="360" w:lineRule="auto"/>
        <w:jc w:val="both"/>
        <w:rPr>
          <w:rFonts w:ascii="Verdana" w:eastAsia="Verdana" w:hAnsi="Verdana" w:cs="Verdana"/>
          <w:color w:val="000000" w:themeColor="text1"/>
          <w:sz w:val="20"/>
          <w:szCs w:val="20"/>
        </w:rPr>
      </w:pPr>
    </w:p>
    <w:p w14:paraId="4B88A5E6" w14:textId="32312BEB" w:rsidR="26EA69A3" w:rsidRDefault="26EA69A3" w:rsidP="0DA587EA">
      <w:pPr>
        <w:pStyle w:val="ListParagraph"/>
        <w:numPr>
          <w:ilvl w:val="0"/>
          <w:numId w:val="9"/>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b/>
          <w:bCs/>
          <w:color w:val="000000" w:themeColor="text1"/>
          <w:sz w:val="20"/>
          <w:szCs w:val="20"/>
        </w:rPr>
        <w:t xml:space="preserve">Christian Distinctiveness and Character Education – </w:t>
      </w:r>
      <w:r w:rsidRPr="0DA587EA">
        <w:rPr>
          <w:rFonts w:ascii="Verdana" w:eastAsia="Verdana" w:hAnsi="Verdana" w:cs="Verdana"/>
          <w:color w:val="000000" w:themeColor="text1"/>
          <w:sz w:val="20"/>
          <w:szCs w:val="20"/>
        </w:rPr>
        <w:t>In LDST, to live our Christian values is to welcome everyone. We seek to help our pupils grow into future citizens who value and respect difference and the benefits that inclusion brings to our society.</w:t>
      </w:r>
    </w:p>
    <w:p w14:paraId="0BBE5AB9" w14:textId="5802FDDB" w:rsidR="26EA69A3" w:rsidRDefault="26EA69A3" w:rsidP="0DA587EA">
      <w:pPr>
        <w:pStyle w:val="ListParagraph"/>
        <w:numPr>
          <w:ilvl w:val="0"/>
          <w:numId w:val="9"/>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b/>
          <w:bCs/>
          <w:color w:val="000000" w:themeColor="text1"/>
          <w:sz w:val="20"/>
          <w:szCs w:val="20"/>
        </w:rPr>
        <w:t xml:space="preserve">Excellent Education – </w:t>
      </w:r>
      <w:r w:rsidRPr="0DA587EA">
        <w:rPr>
          <w:rFonts w:ascii="Verdana" w:eastAsia="Verdana" w:hAnsi="Verdana" w:cs="Verdana"/>
          <w:color w:val="000000" w:themeColor="text1"/>
          <w:sz w:val="20"/>
          <w:szCs w:val="20"/>
        </w:rPr>
        <w:t>In order to deliver a full and well-rounded education for the children in our care, the curriculum in our schools must reflect the lived-experiences of the communities that we serve, and those of wider society. Our colleagues cannot deliver excellent teaching unless they truly understand the future challenges and opportunities that our pupils will face as members of diverse communities and wider British society.</w:t>
      </w:r>
    </w:p>
    <w:p w14:paraId="39B5987C" w14:textId="7D7726D0" w:rsidR="26EA69A3" w:rsidRDefault="26EA69A3" w:rsidP="0DA587EA">
      <w:pPr>
        <w:pStyle w:val="ListParagraph"/>
        <w:numPr>
          <w:ilvl w:val="0"/>
          <w:numId w:val="9"/>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b/>
          <w:bCs/>
          <w:color w:val="000000" w:themeColor="text1"/>
          <w:sz w:val="20"/>
          <w:szCs w:val="20"/>
        </w:rPr>
        <w:t>Achievement for All –</w:t>
      </w:r>
      <w:r w:rsidRPr="0DA587EA">
        <w:rPr>
          <w:rFonts w:ascii="Verdana" w:eastAsia="Verdana" w:hAnsi="Verdana" w:cs="Verdana"/>
          <w:color w:val="000000" w:themeColor="text1"/>
          <w:sz w:val="20"/>
          <w:szCs w:val="20"/>
        </w:rPr>
        <w:t xml:space="preserve"> We are steadfast in our aim to overcome disadvantage, for our pupils, colleagues, and wider communities. We will do this by raising aspirations, educating people throughout our schools about the opportunities available to them and giving them the tools to fulfil their potential, regardless of individual capabilities or barriers to learning.</w:t>
      </w:r>
    </w:p>
    <w:p w14:paraId="1DA03D05" w14:textId="1ECABA4D" w:rsidR="26EA69A3" w:rsidRDefault="26EA69A3" w:rsidP="0DA587EA">
      <w:pPr>
        <w:pStyle w:val="ListParagraph"/>
        <w:numPr>
          <w:ilvl w:val="0"/>
          <w:numId w:val="9"/>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b/>
          <w:bCs/>
          <w:color w:val="000000" w:themeColor="text1"/>
          <w:sz w:val="20"/>
          <w:szCs w:val="20"/>
        </w:rPr>
        <w:t>People –</w:t>
      </w:r>
      <w:r w:rsidRPr="0DA587EA">
        <w:rPr>
          <w:rFonts w:ascii="Verdana" w:eastAsia="Verdana" w:hAnsi="Verdana" w:cs="Verdana"/>
          <w:color w:val="000000" w:themeColor="text1"/>
          <w:sz w:val="20"/>
          <w:szCs w:val="20"/>
        </w:rPr>
        <w:t xml:space="preserve"> We strive to become an employer of choice, not only in the education sector but across the Diocese. We will achieve this through are People Strategy which will give our colleagues the very best employment experience, irrespective of their age, carer status, disability, gender identity, pregnancy or maternal status, marital status, race or ethnicity, religion or belief, sex, sexual orientation, social class, or trade union membership.</w:t>
      </w:r>
    </w:p>
    <w:p w14:paraId="1B9B128F" w14:textId="140BA1C5" w:rsidR="0DA587EA" w:rsidRDefault="0DA587EA" w:rsidP="0DA587EA">
      <w:pPr>
        <w:pStyle w:val="ListParagraph"/>
        <w:spacing w:line="276" w:lineRule="auto"/>
        <w:ind w:left="720"/>
        <w:jc w:val="both"/>
        <w:rPr>
          <w:rFonts w:ascii="Verdana" w:eastAsia="Verdana" w:hAnsi="Verdana" w:cs="Verdana"/>
          <w:color w:val="000000" w:themeColor="text1"/>
          <w:sz w:val="20"/>
          <w:szCs w:val="20"/>
        </w:rPr>
      </w:pPr>
    </w:p>
    <w:p w14:paraId="0FD11F71" w14:textId="728FD85A" w:rsidR="50354D60" w:rsidRDefault="50354D60" w:rsidP="0DA587EA">
      <w:pPr>
        <w:pStyle w:val="NormalWeb"/>
        <w:spacing w:line="360" w:lineRule="auto"/>
        <w:jc w:val="both"/>
        <w:rPr>
          <w:rFonts w:ascii="Verdana" w:eastAsia="Verdana" w:hAnsi="Verdana" w:cs="Verdana"/>
          <w:color w:val="000000" w:themeColor="text1"/>
          <w:sz w:val="20"/>
          <w:szCs w:val="20"/>
          <w:lang w:val="en-US"/>
        </w:rPr>
      </w:pPr>
      <w:r w:rsidRPr="0DA587EA">
        <w:rPr>
          <w:rFonts w:ascii="Verdana" w:eastAsia="Verdana" w:hAnsi="Verdana" w:cs="Verdana"/>
          <w:color w:val="000000" w:themeColor="text1"/>
          <w:sz w:val="20"/>
          <w:szCs w:val="20"/>
        </w:rPr>
        <w:t>Our School values and respects difference and meets its obligations under the Public Sector Equality Duty by having due regard to the need to:</w:t>
      </w:r>
    </w:p>
    <w:p w14:paraId="6F21847D" w14:textId="6C7C34F6" w:rsidR="50354D60" w:rsidRDefault="50354D60" w:rsidP="0DA587EA">
      <w:pPr>
        <w:pStyle w:val="NormalWeb"/>
        <w:numPr>
          <w:ilvl w:val="0"/>
          <w:numId w:val="1"/>
        </w:numPr>
        <w:spacing w:line="360" w:lineRule="auto"/>
        <w:jc w:val="both"/>
        <w:rPr>
          <w:rFonts w:ascii="Verdana" w:eastAsia="Verdana" w:hAnsi="Verdana" w:cs="Verdana"/>
          <w:color w:val="000000" w:themeColor="text1"/>
          <w:sz w:val="20"/>
          <w:szCs w:val="20"/>
          <w:lang w:val="en-US"/>
        </w:rPr>
      </w:pPr>
      <w:r w:rsidRPr="0DA587EA">
        <w:rPr>
          <w:rFonts w:ascii="Verdana" w:eastAsia="Verdana" w:hAnsi="Verdana" w:cs="Verdana"/>
          <w:color w:val="000000" w:themeColor="text1"/>
          <w:sz w:val="20"/>
          <w:szCs w:val="20"/>
        </w:rPr>
        <w:t>Eliminate discrimination and other conduct that is prohibited by the Equality Act 2010</w:t>
      </w:r>
    </w:p>
    <w:p w14:paraId="07487FAE" w14:textId="4C132242" w:rsidR="50354D60" w:rsidRDefault="50354D60" w:rsidP="0DA587EA">
      <w:pPr>
        <w:pStyle w:val="NormalWeb"/>
        <w:numPr>
          <w:ilvl w:val="0"/>
          <w:numId w:val="1"/>
        </w:numPr>
        <w:spacing w:line="360" w:lineRule="auto"/>
        <w:jc w:val="both"/>
        <w:rPr>
          <w:rFonts w:ascii="Verdana" w:eastAsia="Verdana" w:hAnsi="Verdana" w:cs="Verdana"/>
          <w:color w:val="000000" w:themeColor="text1"/>
          <w:sz w:val="20"/>
          <w:szCs w:val="20"/>
          <w:lang w:val="en-US"/>
        </w:rPr>
      </w:pPr>
      <w:r w:rsidRPr="0DA587EA">
        <w:rPr>
          <w:rFonts w:ascii="Verdana" w:eastAsia="Verdana" w:hAnsi="Verdana" w:cs="Verdana"/>
          <w:color w:val="000000" w:themeColor="text1"/>
          <w:sz w:val="20"/>
          <w:szCs w:val="20"/>
        </w:rPr>
        <w:t>Advance equality of opportunity between people who share a protected characteristic and people who do not share it</w:t>
      </w:r>
    </w:p>
    <w:p w14:paraId="3AD13D62" w14:textId="0752CBCB" w:rsidR="50354D60" w:rsidRDefault="50354D60" w:rsidP="0DA587EA">
      <w:pPr>
        <w:pStyle w:val="NormalWeb"/>
        <w:numPr>
          <w:ilvl w:val="0"/>
          <w:numId w:val="1"/>
        </w:numPr>
        <w:spacing w:line="360" w:lineRule="auto"/>
        <w:jc w:val="both"/>
        <w:rPr>
          <w:rFonts w:ascii="Verdana" w:eastAsia="Verdana" w:hAnsi="Verdana" w:cs="Verdana"/>
          <w:color w:val="000000" w:themeColor="text1"/>
          <w:sz w:val="20"/>
          <w:szCs w:val="20"/>
          <w:lang w:val="en-US"/>
        </w:rPr>
      </w:pPr>
      <w:r w:rsidRPr="0DA587EA">
        <w:rPr>
          <w:rFonts w:ascii="Verdana" w:eastAsia="Verdana" w:hAnsi="Verdana" w:cs="Verdana"/>
          <w:color w:val="000000" w:themeColor="text1"/>
          <w:sz w:val="20"/>
          <w:szCs w:val="20"/>
        </w:rPr>
        <w:t>Foster good relations across all characteristics – between people who share a protected characteristic and people who do not share it</w:t>
      </w:r>
    </w:p>
    <w:p w14:paraId="342EBEC2" w14:textId="20E06593" w:rsidR="0DA587EA" w:rsidRDefault="0DA587EA" w:rsidP="0DA587EA">
      <w:pPr>
        <w:pStyle w:val="NormalWeb"/>
        <w:spacing w:line="360" w:lineRule="auto"/>
        <w:ind w:left="720"/>
        <w:jc w:val="both"/>
        <w:rPr>
          <w:rFonts w:ascii="Verdana" w:eastAsia="Verdana" w:hAnsi="Verdana" w:cs="Verdana"/>
          <w:color w:val="000000" w:themeColor="text1"/>
          <w:sz w:val="20"/>
          <w:szCs w:val="20"/>
          <w:lang w:val="en-US"/>
        </w:rPr>
      </w:pPr>
    </w:p>
    <w:p w14:paraId="181948BB" w14:textId="701DF62B" w:rsidR="50354D60" w:rsidRDefault="50354D60" w:rsidP="0DA587EA">
      <w:pPr>
        <w:spacing w:line="360" w:lineRule="auto"/>
        <w:jc w:val="both"/>
      </w:pPr>
      <w:r w:rsidRPr="0DA587EA">
        <w:rPr>
          <w:rFonts w:ascii="Verdana" w:eastAsia="Verdana" w:hAnsi="Verdana" w:cs="Verdana"/>
          <w:color w:val="000000" w:themeColor="text1"/>
          <w:sz w:val="20"/>
          <w:szCs w:val="20"/>
        </w:rPr>
        <w:t>In meeting these duties, we will have regard for the equal treatment of people based on the Equality Act’s nine protected characteristics and will also have due regard to the way in which policies and strategic decisions can reduce inequalities of outcome which result from socio-economic disadvantage</w:t>
      </w:r>
      <w:r w:rsidR="00AD0B65">
        <w:rPr>
          <w:rFonts w:ascii="Verdana" w:eastAsia="Verdana" w:hAnsi="Verdana" w:cs="Verdana"/>
          <w:color w:val="000000" w:themeColor="text1"/>
          <w:sz w:val="20"/>
          <w:szCs w:val="20"/>
        </w:rPr>
        <w:t xml:space="preserve">. </w:t>
      </w:r>
    </w:p>
    <w:p w14:paraId="42356530" w14:textId="7255C79B" w:rsidR="0DA587EA" w:rsidRDefault="0DA587EA" w:rsidP="0DA587EA">
      <w:pPr>
        <w:spacing w:line="360" w:lineRule="auto"/>
        <w:jc w:val="both"/>
        <w:rPr>
          <w:rFonts w:ascii="Verdana" w:eastAsia="Verdana" w:hAnsi="Verdana" w:cs="Verdana"/>
          <w:color w:val="000000" w:themeColor="text1"/>
          <w:sz w:val="20"/>
          <w:szCs w:val="20"/>
        </w:rPr>
      </w:pPr>
    </w:p>
    <w:p w14:paraId="0046B9DA" w14:textId="778441A7"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Age</w:t>
      </w:r>
    </w:p>
    <w:p w14:paraId="3C18C7ED" w14:textId="3B704FFC"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Disability</w:t>
      </w:r>
    </w:p>
    <w:p w14:paraId="1C517F24" w14:textId="271F0FCB" w:rsidR="50354D60" w:rsidRDefault="50354D60" w:rsidP="0DA587EA">
      <w:pPr>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Gender Reassignment</w:t>
      </w:r>
    </w:p>
    <w:p w14:paraId="383353E1" w14:textId="4D733DC0"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Pregnancy and Maternity</w:t>
      </w:r>
    </w:p>
    <w:p w14:paraId="0B29ECD1" w14:textId="3DB0F8C3"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Marriage and Civil Partnership</w:t>
      </w:r>
    </w:p>
    <w:p w14:paraId="5EF55881" w14:textId="5C7156FF"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Race/Ethnicity</w:t>
      </w:r>
    </w:p>
    <w:p w14:paraId="0BFD7B4D" w14:textId="65688B9D"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Religion and belief</w:t>
      </w:r>
    </w:p>
    <w:p w14:paraId="3A914E2C" w14:textId="3D93651D"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Sex</w:t>
      </w:r>
    </w:p>
    <w:p w14:paraId="73CBC920" w14:textId="3A733BDA" w:rsidR="50354D60" w:rsidRDefault="50354D60" w:rsidP="0DA587EA">
      <w:pPr>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Sexual Orientation</w:t>
      </w:r>
    </w:p>
    <w:p w14:paraId="318CC932" w14:textId="556EC8FE" w:rsidR="0DA587EA" w:rsidRDefault="0DA587EA" w:rsidP="0DA587EA">
      <w:pPr>
        <w:jc w:val="both"/>
        <w:rPr>
          <w:rFonts w:ascii="Verdana" w:eastAsia="Verdana" w:hAnsi="Verdana" w:cs="Verdana"/>
          <w:color w:val="000000" w:themeColor="text1"/>
          <w:sz w:val="20"/>
          <w:szCs w:val="20"/>
        </w:rPr>
      </w:pPr>
    </w:p>
    <w:p w14:paraId="4E8F77D2" w14:textId="5443C179" w:rsidR="50354D60" w:rsidRDefault="50354D60" w:rsidP="0DA587EA">
      <w:p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Additionally, our Trust and schools gather information on other groups including (but not limited to):</w:t>
      </w:r>
    </w:p>
    <w:p w14:paraId="603373AD" w14:textId="36EBE18A" w:rsidR="0DA587EA" w:rsidRDefault="0DA587EA" w:rsidP="0DA587EA">
      <w:pPr>
        <w:spacing w:line="360" w:lineRule="auto"/>
        <w:jc w:val="both"/>
        <w:rPr>
          <w:rFonts w:ascii="Verdana" w:eastAsia="Verdana" w:hAnsi="Verdana" w:cs="Verdana"/>
          <w:color w:val="000000" w:themeColor="text1"/>
          <w:sz w:val="20"/>
          <w:szCs w:val="20"/>
        </w:rPr>
      </w:pPr>
    </w:p>
    <w:p w14:paraId="68C39683" w14:textId="59A68236"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Pupil Premium status</w:t>
      </w:r>
    </w:p>
    <w:p w14:paraId="11CBB063" w14:textId="3B16C868"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Carer status</w:t>
      </w:r>
    </w:p>
    <w:p w14:paraId="3F8C921C" w14:textId="330E3D36"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English as an additional language</w:t>
      </w:r>
    </w:p>
    <w:p w14:paraId="39163F57" w14:textId="6E7E3FA9"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Special educational needs</w:t>
      </w:r>
    </w:p>
    <w:p w14:paraId="5C673F5C" w14:textId="6DEC0628"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Looked after children</w:t>
      </w:r>
    </w:p>
    <w:p w14:paraId="56FBF80B" w14:textId="23C5DA04" w:rsidR="50354D60" w:rsidRDefault="50354D60" w:rsidP="0DA587EA">
      <w:pPr>
        <w:spacing w:line="276"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Past Offending</w:t>
      </w:r>
    </w:p>
    <w:p w14:paraId="51FCB0FF" w14:textId="08E3D2A8" w:rsidR="0DA587EA" w:rsidRDefault="0DA587EA" w:rsidP="0DA587EA">
      <w:pPr>
        <w:spacing w:line="276" w:lineRule="auto"/>
        <w:jc w:val="both"/>
        <w:rPr>
          <w:rFonts w:ascii="Verdana" w:eastAsia="Verdana" w:hAnsi="Verdana" w:cs="Verdana"/>
          <w:color w:val="000000" w:themeColor="text1"/>
          <w:sz w:val="20"/>
          <w:szCs w:val="20"/>
        </w:rPr>
      </w:pPr>
    </w:p>
    <w:p w14:paraId="2C7EE4B4" w14:textId="4A6A5999" w:rsidR="50354D60" w:rsidRDefault="50354D60" w:rsidP="0DA587EA">
      <w:p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 xml:space="preserve">We aim to create a culture of belonging, respect, and inclusion. We do not tolerate any form of harassment, bullying or discrimination in or outside of our schools.  By valuing diversity and being inclusive, our vision is to enable the communities in which we serve to flourish and achieve.  Founded on Christian values, we help our schools to meet their purpose of providing an outstanding education for all learners.  </w:t>
      </w:r>
    </w:p>
    <w:bookmarkEnd w:id="0"/>
    <w:p w14:paraId="16BF5A87" w14:textId="01144E09" w:rsidR="0DA587EA" w:rsidRDefault="0DA587EA" w:rsidP="0DA587EA">
      <w:pPr>
        <w:spacing w:line="360" w:lineRule="auto"/>
        <w:jc w:val="both"/>
        <w:rPr>
          <w:rFonts w:ascii="Verdana" w:eastAsia="Verdana" w:hAnsi="Verdana" w:cs="Verdana"/>
          <w:color w:val="000000" w:themeColor="text1"/>
          <w:sz w:val="20"/>
          <w:szCs w:val="20"/>
        </w:rPr>
      </w:pPr>
    </w:p>
    <w:p w14:paraId="5472FB52" w14:textId="436613BB" w:rsidR="4EE58D4A" w:rsidRDefault="4EE58D4A" w:rsidP="0DA587EA">
      <w:pPr>
        <w:pStyle w:val="Heading1"/>
        <w:spacing w:line="360" w:lineRule="auto"/>
        <w:ind w:left="0"/>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Our Trust commits to:</w:t>
      </w:r>
    </w:p>
    <w:p w14:paraId="0DD12180" w14:textId="1E205FA1" w:rsidR="4EE58D4A" w:rsidRDefault="4EE58D4A" w:rsidP="0DA587EA">
      <w:pPr>
        <w:pStyle w:val="NoSpacing"/>
        <w:numPr>
          <w:ilvl w:val="0"/>
          <w:numId w:val="8"/>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creating a community where diverse cultures are celebrated, where everybody feels welcome and can use their differences to develop themselves and the environment, they work in;</w:t>
      </w:r>
    </w:p>
    <w:p w14:paraId="2B41B135" w14:textId="02D9B83C" w:rsidR="4EE58D4A" w:rsidRDefault="4EE58D4A" w:rsidP="0DA587EA">
      <w:pPr>
        <w:pStyle w:val="NoSpacing"/>
        <w:numPr>
          <w:ilvl w:val="0"/>
          <w:numId w:val="8"/>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 culture that is based on our Trust’s values and consideration of how behaviour affects others inside and outside our Trust;</w:t>
      </w:r>
    </w:p>
    <w:p w14:paraId="1AC55208" w14:textId="5CDCEE6B" w:rsidR="4EE58D4A" w:rsidRDefault="4EE58D4A" w:rsidP="0DA587EA">
      <w:pPr>
        <w:pStyle w:val="NoSpacing"/>
        <w:numPr>
          <w:ilvl w:val="0"/>
          <w:numId w:val="8"/>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regularly reflecting on our own practice to ensure that what we do not create barriers to participation for pupils/students, colleagues, or Local Governors/Trust Board members;</w:t>
      </w:r>
    </w:p>
    <w:p w14:paraId="2033DA81" w14:textId="5891EA43" w:rsidR="4EE58D4A" w:rsidRDefault="4EE58D4A" w:rsidP="0DA587EA">
      <w:pPr>
        <w:pStyle w:val="NoSpacing"/>
        <w:numPr>
          <w:ilvl w:val="0"/>
          <w:numId w:val="8"/>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providing outstanding opportunities and education to all our communities;</w:t>
      </w:r>
    </w:p>
    <w:p w14:paraId="3E0EC662" w14:textId="3DC9BB6B" w:rsidR="4EE58D4A" w:rsidRDefault="4EE58D4A" w:rsidP="0DA587EA">
      <w:pPr>
        <w:pStyle w:val="NoSpacing"/>
        <w:numPr>
          <w:ilvl w:val="0"/>
          <w:numId w:val="8"/>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supporting all the communities we serve.</w:t>
      </w:r>
    </w:p>
    <w:p w14:paraId="6BABF493" w14:textId="28E33121" w:rsidR="0DA587EA" w:rsidRDefault="0DA587EA" w:rsidP="0DA587EA">
      <w:pPr>
        <w:spacing w:before="10" w:line="360" w:lineRule="auto"/>
        <w:jc w:val="both"/>
        <w:rPr>
          <w:rFonts w:ascii="Verdana" w:eastAsia="Verdana" w:hAnsi="Verdana" w:cs="Verdana"/>
          <w:color w:val="000000" w:themeColor="text1"/>
          <w:sz w:val="20"/>
          <w:szCs w:val="20"/>
        </w:rPr>
      </w:pPr>
    </w:p>
    <w:p w14:paraId="3888370C" w14:textId="082AA7C7" w:rsidR="4EE58D4A" w:rsidRDefault="4EE58D4A" w:rsidP="0DA587EA">
      <w:pPr>
        <w:pStyle w:val="BodyText"/>
        <w:spacing w:line="360" w:lineRule="auto"/>
        <w:ind w:left="1" w:hanging="1"/>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 xml:space="preserve">We recognise the importance that Equality and Human Rights legislation must play in promoting equality and eliminating unlawful discrimination and seek to exceed our legal obligations and to provide an inclusive environment for all where employees, pupils/students and local communities can develop and reach full potential. </w:t>
      </w:r>
    </w:p>
    <w:p w14:paraId="276A64B4" w14:textId="27777862" w:rsidR="0DA587EA" w:rsidRDefault="0DA587EA" w:rsidP="0DA587EA">
      <w:pPr>
        <w:spacing w:line="360" w:lineRule="auto"/>
        <w:ind w:left="235" w:hanging="1"/>
        <w:rPr>
          <w:rFonts w:ascii="Verdana" w:eastAsia="Verdana" w:hAnsi="Verdana" w:cs="Verdana"/>
          <w:color w:val="000000" w:themeColor="text1"/>
          <w:sz w:val="20"/>
          <w:szCs w:val="20"/>
        </w:rPr>
      </w:pPr>
    </w:p>
    <w:p w14:paraId="2E6A8C9D" w14:textId="3CE0AC92" w:rsidR="0DA587EA" w:rsidRDefault="0DA587EA" w:rsidP="0DA587EA">
      <w:pPr>
        <w:spacing w:line="360" w:lineRule="auto"/>
        <w:ind w:left="235" w:hanging="1"/>
        <w:rPr>
          <w:rFonts w:ascii="Verdana" w:eastAsia="Verdana" w:hAnsi="Verdana" w:cs="Verdana"/>
          <w:color w:val="000000" w:themeColor="text1"/>
          <w:sz w:val="20"/>
          <w:szCs w:val="20"/>
        </w:rPr>
      </w:pPr>
    </w:p>
    <w:p w14:paraId="7671E688" w14:textId="2375977B" w:rsidR="4EE58D4A" w:rsidRDefault="4EE58D4A" w:rsidP="0DA587EA">
      <w:pPr>
        <w:pStyle w:val="Heading1"/>
        <w:spacing w:line="360" w:lineRule="auto"/>
        <w:ind w:left="0"/>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Our Trust will:</w:t>
      </w:r>
    </w:p>
    <w:p w14:paraId="3B916509" w14:textId="65BE904B"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 xml:space="preserve">set equality objectives (reviewed annually) and publish information to demonstrate our </w:t>
      </w:r>
      <w:r w:rsidRPr="0DA587EA">
        <w:rPr>
          <w:rFonts w:ascii="Verdana" w:eastAsia="Verdana" w:hAnsi="Verdana" w:cs="Verdana"/>
          <w:color w:val="000000" w:themeColor="text1"/>
          <w:sz w:val="20"/>
          <w:szCs w:val="20"/>
        </w:rPr>
        <w:lastRenderedPageBreak/>
        <w:t>compliance with the Public Sector Equality Duty (PSED).</w:t>
      </w:r>
    </w:p>
    <w:p w14:paraId="0EBCC4DE" w14:textId="6F8E9F4A"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seek to ensure that our Trust-wide recruitment approach attracts candidates who are representative of the population of the Diocese of Liverpool area. We will continuously review our recruitment efforts to ensure they are inclusive and make improvements where appropriate.</w:t>
      </w:r>
    </w:p>
    <w:p w14:paraId="53DB7A03" w14:textId="09B19922"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report to the Board of Directors on a, on Trust representation and progress against Trust Equality Objectives.</w:t>
      </w:r>
    </w:p>
    <w:p w14:paraId="03196943" w14:textId="42294ECD"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review all policies and practices on a rolling basis to ensure that they meet legal obligations, and work to exceed these.</w:t>
      </w:r>
    </w:p>
    <w:p w14:paraId="233C3016" w14:textId="1D616EED"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create a culture that drives equity, diversity, inclusion and belonging.</w:t>
      </w:r>
    </w:p>
    <w:p w14:paraId="6A7135C0" w14:textId="77A697CA"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have clear complaints procedures that comply with legal requirements and statutory DFE guidance and report on complaints annually, particularly in relation to EDI matters to ensure our procurement criteria are inclusive and support our Trust’s Christian values.</w:t>
      </w:r>
    </w:p>
    <w:p w14:paraId="02AF2717" w14:textId="39C3EE64" w:rsidR="4EE58D4A" w:rsidRDefault="4EE58D4A" w:rsidP="0DA587EA">
      <w:pPr>
        <w:pStyle w:val="NoSpacing"/>
        <w:numPr>
          <w:ilvl w:val="0"/>
          <w:numId w:val="7"/>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work in partnership with organisations that support our Trust’s values and vision.</w:t>
      </w:r>
    </w:p>
    <w:p w14:paraId="6D6C690C" w14:textId="4D860203" w:rsidR="4EE58D4A" w:rsidRDefault="4EE58D4A" w:rsidP="0DA587EA">
      <w:pPr>
        <w:pStyle w:val="ListParagraph"/>
        <w:numPr>
          <w:ilvl w:val="0"/>
          <w:numId w:val="7"/>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Conduct an Equality Analysis on all key strategic decisions e.g., restructures, major policy changes</w:t>
      </w:r>
    </w:p>
    <w:p w14:paraId="2A4830D2" w14:textId="0E6F2051" w:rsidR="0DA587EA" w:rsidRDefault="0DA587EA" w:rsidP="0DA587EA">
      <w:pPr>
        <w:spacing w:line="360" w:lineRule="auto"/>
        <w:ind w:left="360"/>
        <w:jc w:val="both"/>
        <w:rPr>
          <w:rFonts w:ascii="Verdana" w:eastAsia="Verdana" w:hAnsi="Verdana" w:cs="Verdana"/>
          <w:color w:val="000000" w:themeColor="text1"/>
          <w:sz w:val="20"/>
          <w:szCs w:val="20"/>
        </w:rPr>
      </w:pPr>
    </w:p>
    <w:p w14:paraId="5AC9C049" w14:textId="589A3EAC" w:rsidR="4EE58D4A" w:rsidRDefault="4EE58D4A" w:rsidP="0DA587EA">
      <w:pPr>
        <w:pStyle w:val="Heading1"/>
        <w:spacing w:line="360" w:lineRule="auto"/>
        <w:ind w:left="0"/>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 xml:space="preserve">Our </w:t>
      </w:r>
      <w:r w:rsidR="7C0D8FA8" w:rsidRPr="0DA587EA">
        <w:rPr>
          <w:rFonts w:ascii="Verdana" w:eastAsia="Verdana" w:hAnsi="Verdana" w:cs="Verdana"/>
          <w:color w:val="000000" w:themeColor="text1"/>
          <w:sz w:val="20"/>
          <w:szCs w:val="20"/>
        </w:rPr>
        <w:t>S</w:t>
      </w:r>
      <w:r w:rsidRPr="0DA587EA">
        <w:rPr>
          <w:rFonts w:ascii="Verdana" w:eastAsia="Verdana" w:hAnsi="Verdana" w:cs="Verdana"/>
          <w:color w:val="000000" w:themeColor="text1"/>
          <w:sz w:val="20"/>
          <w:szCs w:val="20"/>
        </w:rPr>
        <w:t>chool will:</w:t>
      </w:r>
    </w:p>
    <w:p w14:paraId="117E561B" w14:textId="1AE3FCC3"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be at the heart of their communities, to create a welcoming environment for all, celebrate the diversity of the communities we serve and promote community cohesion.</w:t>
      </w:r>
    </w:p>
    <w:p w14:paraId="6B03FA9B" w14:textId="3A700230"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ensure that equity, diversity, and inclusion is central to everything they do and is a key consideration in all policy and decision making.</w:t>
      </w:r>
    </w:p>
    <w:p w14:paraId="3E6D7EBB" w14:textId="0008E846"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provide a safe environment where adults are dedicated to protecting the rights, meeting the needs, and supporting the aspirations of all children. Each school will be recognised by all as an inclusive, high-quality learning environment.</w:t>
      </w:r>
    </w:p>
    <w:p w14:paraId="525B572A" w14:textId="6559D6C0"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publish their own school specific equalities statement, information and objectives which will be consistent with this policy, and which will be reviewed and updated annually.</w:t>
      </w:r>
    </w:p>
    <w:p w14:paraId="52F766BF" w14:textId="1EC6BB2E"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bi-annually review admissions processes to ensure that our practice supports our vision for equality, diversity, and inclusion.</w:t>
      </w:r>
    </w:p>
    <w:p w14:paraId="57F3625E" w14:textId="7E77A9BE" w:rsidR="4EE58D4A" w:rsidRDefault="4EE58D4A" w:rsidP="0DA587EA">
      <w:pPr>
        <w:pStyle w:val="NoSpacing"/>
        <w:numPr>
          <w:ilvl w:val="0"/>
          <w:numId w:val="6"/>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ensure procurement criteria are legally compliant, inclusive and support the values of our Trust and the school.</w:t>
      </w:r>
    </w:p>
    <w:p w14:paraId="0D9D943C" w14:textId="37259979" w:rsidR="4EE58D4A" w:rsidRDefault="4EE58D4A" w:rsidP="0DA587EA">
      <w:pPr>
        <w:pStyle w:val="ListParagraph"/>
        <w:numPr>
          <w:ilvl w:val="0"/>
          <w:numId w:val="5"/>
        </w:numPr>
        <w:tabs>
          <w:tab w:val="left" w:pos="959"/>
          <w:tab w:val="left" w:pos="960"/>
        </w:tabs>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ensure their Governing Body is open and inclusive by:</w:t>
      </w:r>
    </w:p>
    <w:p w14:paraId="06243A55" w14:textId="6CFD1709" w:rsidR="4EE58D4A" w:rsidRDefault="4EE58D4A" w:rsidP="0DA587EA">
      <w:pPr>
        <w:pStyle w:val="NoSpacing"/>
        <w:numPr>
          <w:ilvl w:val="1"/>
          <w:numId w:val="5"/>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asking for annual reviews of meeting times.</w:t>
      </w:r>
    </w:p>
    <w:p w14:paraId="5096CFFF" w14:textId="7EC886E4" w:rsidR="4EE58D4A" w:rsidRDefault="4EE58D4A" w:rsidP="0DA587EA">
      <w:pPr>
        <w:pStyle w:val="NoSpacing"/>
        <w:numPr>
          <w:ilvl w:val="1"/>
          <w:numId w:val="5"/>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aiming to ensure that the Governing Body recruitment attracts a representative sample of the local community</w:t>
      </w:r>
    </w:p>
    <w:p w14:paraId="250AE0C4" w14:textId="06A57658" w:rsidR="4EE58D4A" w:rsidRDefault="4EE58D4A" w:rsidP="0DA587EA">
      <w:pPr>
        <w:pStyle w:val="NoSpacing"/>
        <w:numPr>
          <w:ilvl w:val="1"/>
          <w:numId w:val="5"/>
        </w:numPr>
        <w:spacing w:line="360" w:lineRule="auto"/>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communicating in an open and inclusive manner.</w:t>
      </w:r>
    </w:p>
    <w:p w14:paraId="0096053D" w14:textId="1FD5DE3D" w:rsidR="4EE58D4A" w:rsidRDefault="4EE58D4A" w:rsidP="0DA587EA">
      <w:pPr>
        <w:pStyle w:val="NoSpacing"/>
        <w:numPr>
          <w:ilvl w:val="1"/>
          <w:numId w:val="5"/>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advertising community/staff/parent/carer governing body opportunities to all communities in which the school serves.</w:t>
      </w:r>
    </w:p>
    <w:p w14:paraId="1F7FA261" w14:textId="1EBDC7EC" w:rsidR="4EE58D4A" w:rsidRDefault="4EE58D4A" w:rsidP="0DA587EA">
      <w:pPr>
        <w:pStyle w:val="NoSpacing"/>
        <w:numPr>
          <w:ilvl w:val="0"/>
          <w:numId w:val="5"/>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t>Conduct an Equality Analysis on all strategic decisions e.g., significant curriculum changes, uniform policy changes, staffing restructures.</w:t>
      </w:r>
    </w:p>
    <w:p w14:paraId="103E4382" w14:textId="5D875F18" w:rsidR="4EE58D4A" w:rsidRDefault="4EE58D4A" w:rsidP="0DA587EA">
      <w:pPr>
        <w:pStyle w:val="NoSpacing"/>
        <w:numPr>
          <w:ilvl w:val="0"/>
          <w:numId w:val="5"/>
        </w:numPr>
        <w:spacing w:line="360" w:lineRule="auto"/>
        <w:jc w:val="both"/>
        <w:rPr>
          <w:rFonts w:ascii="Verdana" w:eastAsia="Verdana" w:hAnsi="Verdana" w:cs="Verdana"/>
          <w:color w:val="000000" w:themeColor="text1"/>
          <w:sz w:val="20"/>
          <w:szCs w:val="20"/>
        </w:rPr>
      </w:pPr>
      <w:r w:rsidRPr="0DA587EA">
        <w:rPr>
          <w:rFonts w:ascii="Verdana" w:eastAsia="Verdana" w:hAnsi="Verdana" w:cs="Verdana"/>
          <w:color w:val="000000" w:themeColor="text1"/>
          <w:sz w:val="20"/>
          <w:szCs w:val="20"/>
        </w:rPr>
        <w:lastRenderedPageBreak/>
        <w:t>report annually on the equality objectives set, the equality &amp; diversity profile of their staff (this will be used to create a Trust-wide profile) and student/pupil population, complaints received, and the activities taken to ensure their Local Governing Body is open and inclusive.</w:t>
      </w:r>
    </w:p>
    <w:p w14:paraId="0A53A3DC" w14:textId="612A6661" w:rsidR="0DA587EA" w:rsidRDefault="0DA587EA" w:rsidP="0DA587EA">
      <w:pPr>
        <w:spacing w:line="360" w:lineRule="auto"/>
        <w:jc w:val="both"/>
        <w:rPr>
          <w:rFonts w:ascii="Verdana" w:eastAsia="Verdana" w:hAnsi="Verdana" w:cs="Verdana"/>
          <w:color w:val="000000" w:themeColor="text1"/>
          <w:sz w:val="20"/>
          <w:szCs w:val="20"/>
        </w:rPr>
      </w:pPr>
    </w:p>
    <w:p w14:paraId="40463F16" w14:textId="0EA7B67F" w:rsidR="00D85A81" w:rsidRDefault="00D85A81" w:rsidP="36551A17">
      <w:pPr>
        <w:pStyle w:val="1bodycopy10pt"/>
        <w:spacing w:line="360" w:lineRule="auto"/>
        <w:ind w:left="239"/>
        <w:jc w:val="both"/>
      </w:pPr>
      <w:r w:rsidRPr="36551A17">
        <w:rPr>
          <w:rFonts w:ascii="Verdana" w:hAnsi="Verdana"/>
        </w:rPr>
        <w:t xml:space="preserve">All school staff are expected to have regard to this document and to work to achieve the objectives as set out in section </w:t>
      </w:r>
      <w:r w:rsidR="00CA52CB" w:rsidRPr="36551A17">
        <w:rPr>
          <w:rFonts w:ascii="Verdana" w:hAnsi="Verdana"/>
        </w:rPr>
        <w:t>10</w:t>
      </w:r>
      <w:r w:rsidRPr="36551A17">
        <w:rPr>
          <w:rFonts w:ascii="Verdana" w:hAnsi="Verdana"/>
        </w:rPr>
        <w:t xml:space="preserve">. </w:t>
      </w:r>
    </w:p>
    <w:p w14:paraId="04895B03" w14:textId="6F2FC0FC" w:rsidR="008577ED" w:rsidRPr="002C3EE2" w:rsidRDefault="0A13F916" w:rsidP="0DA587EA">
      <w:pPr>
        <w:pStyle w:val="Heading1"/>
        <w:spacing w:line="360" w:lineRule="auto"/>
        <w:ind w:left="0"/>
      </w:pPr>
      <w:bookmarkStart w:id="1" w:name="_Ref69491149"/>
      <w:r w:rsidRPr="0DA587EA">
        <w:rPr>
          <w:rFonts w:ascii="Verdana" w:hAnsi="Verdana"/>
          <w:b w:val="0"/>
          <w:bCs w:val="0"/>
          <w:color w:val="05345F"/>
          <w:sz w:val="36"/>
          <w:szCs w:val="36"/>
          <w:lang w:val="en-GB" w:eastAsia="en-GB"/>
        </w:rPr>
        <w:t>3</w:t>
      </w:r>
      <w:r w:rsidR="2D465EF8" w:rsidRPr="0DA587EA">
        <w:rPr>
          <w:rFonts w:ascii="Verdana" w:hAnsi="Verdana"/>
          <w:b w:val="0"/>
          <w:bCs w:val="0"/>
          <w:color w:val="05345F"/>
          <w:sz w:val="36"/>
          <w:szCs w:val="36"/>
          <w:lang w:val="en-GB" w:eastAsia="en-GB"/>
        </w:rPr>
        <w:t>.</w:t>
      </w:r>
      <w:r w:rsidR="002B2F02" w:rsidRPr="0DA587EA">
        <w:rPr>
          <w:rFonts w:ascii="Verdana" w:hAnsi="Verdana"/>
          <w:b w:val="0"/>
          <w:bCs w:val="0"/>
          <w:color w:val="05345F"/>
          <w:sz w:val="36"/>
          <w:szCs w:val="36"/>
          <w:lang w:val="en-GB" w:eastAsia="en-GB"/>
        </w:rPr>
        <w:t xml:space="preserve"> Equality Objectives</w:t>
      </w:r>
      <w:bookmarkEnd w:id="1"/>
      <w:r w:rsidR="000278E2" w:rsidRPr="0DA587EA">
        <w:rPr>
          <w:rFonts w:ascii="Verdana" w:hAnsi="Verdana"/>
          <w:b w:val="0"/>
          <w:bCs w:val="0"/>
          <w:color w:val="05345F"/>
          <w:sz w:val="36"/>
          <w:szCs w:val="36"/>
          <w:lang w:val="en-GB" w:eastAsia="en-GB"/>
        </w:rPr>
        <w:t xml:space="preserve"> </w:t>
      </w:r>
    </w:p>
    <w:p w14:paraId="7900D81C" w14:textId="5E8DB4D5" w:rsidR="43095C7B" w:rsidRDefault="43095C7B" w:rsidP="0DA587EA">
      <w:pPr>
        <w:pStyle w:val="NormalWeb"/>
        <w:rPr>
          <w:rFonts w:ascii="Verdana" w:eastAsia="Verdana" w:hAnsi="Verdana" w:cs="Verdana"/>
          <w:color w:val="000000" w:themeColor="text1"/>
          <w:sz w:val="22"/>
          <w:szCs w:val="22"/>
        </w:rPr>
      </w:pPr>
      <w:r w:rsidRPr="0DA587EA">
        <w:rPr>
          <w:rFonts w:ascii="Verdana" w:eastAsia="Verdana" w:hAnsi="Verdana" w:cs="Verdana"/>
          <w:b/>
          <w:bCs/>
          <w:color w:val="000000" w:themeColor="text1"/>
          <w:sz w:val="22"/>
          <w:szCs w:val="22"/>
        </w:rPr>
        <w:t>Objective 1: Aspiration </w:t>
      </w:r>
    </w:p>
    <w:p w14:paraId="1DF7EEDB" w14:textId="2F405082" w:rsidR="0DA587EA" w:rsidRDefault="43095C7B" w:rsidP="0DA587EA">
      <w:pPr>
        <w:pStyle w:val="NormalWeb"/>
      </w:pPr>
      <w:r w:rsidRPr="750F698D">
        <w:rPr>
          <w:rFonts w:ascii="Verdana" w:eastAsia="Verdana" w:hAnsi="Verdana" w:cs="Verdana"/>
          <w:color w:val="000000" w:themeColor="text1"/>
          <w:sz w:val="22"/>
          <w:szCs w:val="22"/>
        </w:rPr>
        <w:t>We will be an engine for social mobility, throughout our schools and wider communities. We will provide and promote opportunities for all to foster a culture of continuous development and personal achievement for all by: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00"/>
        <w:gridCol w:w="4800"/>
      </w:tblGrid>
      <w:tr w:rsidR="0DA587EA" w14:paraId="079ED746" w14:textId="77777777" w:rsidTr="0DA587EA">
        <w:trPr>
          <w:trHeight w:val="2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6E4F724" w14:textId="60A780DA"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sz w:val="22"/>
                <w:szCs w:val="22"/>
              </w:rPr>
              <w:t>Colleagues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3615D3C" w14:textId="6D7F89D1"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sz w:val="22"/>
                <w:szCs w:val="22"/>
              </w:rPr>
              <w:t>Pupils </w:t>
            </w:r>
          </w:p>
        </w:tc>
      </w:tr>
      <w:tr w:rsidR="0DA587EA" w14:paraId="514FAACC" w14:textId="77777777" w:rsidTr="0DA587EA">
        <w:trPr>
          <w:trHeight w:val="56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Pr>
          <w:p w14:paraId="4EBDCFDC" w14:textId="4BFD4D9B"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lang w:val="en-US"/>
              </w:rPr>
              <w:t>Talent, Growth, and Opportunity </w:t>
            </w:r>
            <w:r w:rsidRPr="0DA587EA">
              <w:rPr>
                <w:rFonts w:ascii="Verdana" w:eastAsia="Verdana" w:hAnsi="Verdana" w:cs="Verdana"/>
                <w:b/>
                <w:bCs/>
                <w:sz w:val="22"/>
                <w:szCs w:val="22"/>
              </w:rPr>
              <w:t> </w:t>
            </w:r>
          </w:p>
          <w:p w14:paraId="4EB77B40" w14:textId="64B7AA7C" w:rsidR="0DA587EA" w:rsidRDefault="0DA587EA" w:rsidP="0DA587EA">
            <w:pPr>
              <w:widowControl/>
              <w:rPr>
                <w:rFonts w:ascii="Verdana" w:eastAsia="Verdana" w:hAnsi="Verdana" w:cs="Verdana"/>
              </w:rPr>
            </w:pPr>
          </w:p>
          <w:p w14:paraId="32018149" w14:textId="1FDF7639"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lang w:val="en-US"/>
              </w:rPr>
              <w:t>A comprehensive Talent Strategy with inclusion at its heart, guaranteed interviews for underrepresented groups, and access to qualifications and apprenticeships to support career progression.</w:t>
            </w:r>
            <w:r w:rsidRPr="0DA587EA">
              <w:rPr>
                <w:rFonts w:ascii="Verdana" w:eastAsia="Verdana" w:hAnsi="Verdana" w:cs="Verdana"/>
                <w:sz w:val="22"/>
                <w:szCs w:val="22"/>
              </w:rPr>
              <w:t> </w:t>
            </w:r>
          </w:p>
          <w:p w14:paraId="56608272" w14:textId="228E77F3" w:rsidR="0DA587EA" w:rsidRDefault="0DA587EA" w:rsidP="0DA587EA">
            <w:pPr>
              <w:widowControl/>
              <w:rPr>
                <w:rFonts w:ascii="Verdana" w:eastAsia="Verdana" w:hAnsi="Verdana" w:cs="Verdana"/>
              </w:rPr>
            </w:pPr>
          </w:p>
          <w:p w14:paraId="31AC9146" w14:textId="557A2C87"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lang w:val="en-US"/>
              </w:rPr>
              <w:t>Support, Reward, and Development </w:t>
            </w:r>
            <w:r w:rsidRPr="0DA587EA">
              <w:rPr>
                <w:rFonts w:ascii="Verdana" w:eastAsia="Verdana" w:hAnsi="Verdana" w:cs="Verdana"/>
                <w:b/>
                <w:bCs/>
                <w:sz w:val="22"/>
                <w:szCs w:val="22"/>
              </w:rPr>
              <w:t> </w:t>
            </w:r>
          </w:p>
          <w:p w14:paraId="34DCBC62" w14:textId="4C1B6EEA" w:rsidR="0DA587EA" w:rsidRDefault="0DA587EA" w:rsidP="0DA587EA">
            <w:pPr>
              <w:widowControl/>
              <w:rPr>
                <w:rFonts w:ascii="Verdana" w:eastAsia="Verdana" w:hAnsi="Verdana" w:cs="Verdana"/>
              </w:rPr>
            </w:pPr>
          </w:p>
          <w:p w14:paraId="4731E756" w14:textId="7991B1EF"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lang w:val="en-US"/>
              </w:rPr>
              <w:t>Coaching for all colleagues, a fair and consistent pay and grading framework, and a culture where every individual can achieve their personal and professional goals. </w:t>
            </w:r>
            <w:r w:rsidRPr="0DA587EA">
              <w:rPr>
                <w:rFonts w:ascii="Verdana" w:eastAsia="Verdana" w:hAnsi="Verdana" w:cs="Verdana"/>
                <w:sz w:val="22"/>
                <w:szCs w:val="22"/>
              </w:rPr>
              <w:t>Promote lifelong learning and professional growth </w:t>
            </w:r>
          </w:p>
          <w:p w14:paraId="46615690" w14:textId="7828FAF2" w:rsidR="0DA587EA" w:rsidRDefault="0DA587EA" w:rsidP="0DA587EA">
            <w:pPr>
              <w:pStyle w:val="NormalWeb"/>
              <w:spacing w:before="0" w:beforeAutospacing="0" w:after="0" w:afterAutospacing="0"/>
              <w:jc w:val="both"/>
              <w:rPr>
                <w:rFonts w:ascii="Verdana" w:eastAsia="Verdana" w:hAnsi="Verdana" w:cs="Verdana"/>
                <w:sz w:val="22"/>
                <w:szCs w:val="22"/>
              </w:rPr>
            </w:pPr>
            <w:r w:rsidRPr="0DA587EA">
              <w:rPr>
                <w:rFonts w:ascii="Verdana" w:eastAsia="Verdana" w:hAnsi="Verdana" w:cs="Verdana"/>
                <w:sz w:val="22"/>
                <w:szCs w:val="22"/>
              </w:rPr>
              <w:t>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A67727E" w14:textId="6C930416" w:rsidR="0DA587EA" w:rsidRDefault="0DA587EA" w:rsidP="0DA587EA">
            <w:pPr>
              <w:widowControl/>
              <w:rPr>
                <w:rFonts w:ascii="Verdana" w:eastAsia="Verdana" w:hAnsi="Verdana" w:cs="Verdana"/>
              </w:rPr>
            </w:pPr>
            <w:r w:rsidRPr="0DA587EA">
              <w:rPr>
                <w:rStyle w:val="Strong"/>
                <w:rFonts w:ascii="Verdana" w:eastAsia="Verdana" w:hAnsi="Verdana" w:cs="Verdana"/>
                <w:lang w:val="en-GB"/>
              </w:rPr>
              <w:t>Curriculum for future success</w:t>
            </w:r>
          </w:p>
          <w:p w14:paraId="2968BFCF" w14:textId="3B01E27C" w:rsidR="0DA587EA" w:rsidRDefault="0DA587EA" w:rsidP="0DA587EA">
            <w:pPr>
              <w:widowControl/>
              <w:rPr>
                <w:rFonts w:ascii="Verdana" w:eastAsia="Verdana" w:hAnsi="Verdana" w:cs="Verdana"/>
              </w:rPr>
            </w:pPr>
            <w:r>
              <w:br/>
            </w:r>
            <w:r w:rsidRPr="0DA587EA">
              <w:rPr>
                <w:rFonts w:ascii="Verdana" w:eastAsia="Verdana" w:hAnsi="Verdana" w:cs="Verdana"/>
                <w:lang w:val="en-GB"/>
              </w:rPr>
              <w:t>Ensure all pupils receive excellent teaching in English and mathematics, access an ambitious curriculum, and engage with high-quality texts that build secure knowledge, confidence and readiness for the next stage of learning.</w:t>
            </w:r>
          </w:p>
          <w:p w14:paraId="763FB62D" w14:textId="27BC6169" w:rsidR="0DA587EA" w:rsidRDefault="0DA587EA" w:rsidP="0DA587EA">
            <w:pPr>
              <w:widowControl/>
              <w:rPr>
                <w:rFonts w:ascii="Verdana" w:eastAsia="Verdana" w:hAnsi="Verdana" w:cs="Verdana"/>
              </w:rPr>
            </w:pPr>
          </w:p>
          <w:p w14:paraId="01777FB8" w14:textId="20B62900" w:rsidR="0DA587EA" w:rsidRDefault="0DA587EA" w:rsidP="0DA587EA">
            <w:pPr>
              <w:widowControl/>
              <w:rPr>
                <w:rFonts w:ascii="Verdana" w:eastAsia="Verdana" w:hAnsi="Verdana" w:cs="Verdana"/>
              </w:rPr>
            </w:pPr>
            <w:r w:rsidRPr="0DA587EA">
              <w:rPr>
                <w:rStyle w:val="Strong"/>
                <w:rFonts w:ascii="Verdana" w:eastAsia="Verdana" w:hAnsi="Verdana" w:cs="Verdana"/>
                <w:lang w:val="en-GB"/>
              </w:rPr>
              <w:t>Confidence, resilience and</w:t>
            </w:r>
            <w:r w:rsidRPr="0DA587EA">
              <w:rPr>
                <w:rFonts w:ascii="Verdana" w:eastAsia="Verdana" w:hAnsi="Verdana" w:cs="Verdana"/>
                <w:b/>
                <w:bCs/>
                <w:lang w:val="en-GB"/>
              </w:rPr>
              <w:t xml:space="preserve"> </w:t>
            </w:r>
            <w:r w:rsidRPr="0DA587EA">
              <w:rPr>
                <w:rStyle w:val="Strong"/>
                <w:rFonts w:ascii="Verdana" w:eastAsia="Verdana" w:hAnsi="Verdana" w:cs="Verdana"/>
                <w:lang w:val="en-GB"/>
              </w:rPr>
              <w:t>high aspirations</w:t>
            </w:r>
          </w:p>
          <w:p w14:paraId="0247D36F" w14:textId="5512B032" w:rsidR="0DA587EA" w:rsidRDefault="0DA587EA" w:rsidP="0DA587EA">
            <w:pPr>
              <w:widowControl/>
              <w:rPr>
                <w:rFonts w:ascii="Verdana" w:eastAsia="Verdana" w:hAnsi="Verdana" w:cs="Verdana"/>
              </w:rPr>
            </w:pPr>
            <w:r>
              <w:br/>
            </w:r>
            <w:r w:rsidRPr="0DA587EA">
              <w:rPr>
                <w:rFonts w:ascii="Verdana" w:eastAsia="Verdana" w:hAnsi="Verdana" w:cs="Verdana"/>
                <w:lang w:val="en-GB"/>
              </w:rPr>
              <w:t>Support pupils to be positive, self-motivated and resilient, while broadening their horizons through personal development and meaningful exposure to careers tailored to individual needs and aspirations.</w:t>
            </w:r>
          </w:p>
          <w:p w14:paraId="6A59649D" w14:textId="013F81B8" w:rsidR="0DA587EA" w:rsidRDefault="0DA587EA" w:rsidP="0DA587EA">
            <w:pPr>
              <w:widowControl/>
              <w:rPr>
                <w:rFonts w:ascii="Verdana" w:eastAsia="Verdana" w:hAnsi="Verdana" w:cs="Verdana"/>
              </w:rPr>
            </w:pPr>
          </w:p>
          <w:p w14:paraId="62DDBDFB" w14:textId="08F75F55" w:rsidR="0DA587EA" w:rsidRDefault="0DA587EA" w:rsidP="0DA587EA">
            <w:pPr>
              <w:widowControl/>
              <w:jc w:val="both"/>
              <w:rPr>
                <w:rFonts w:ascii="Verdana" w:eastAsia="Verdana" w:hAnsi="Verdana" w:cs="Verdana"/>
              </w:rPr>
            </w:pPr>
          </w:p>
        </w:tc>
      </w:tr>
    </w:tbl>
    <w:p w14:paraId="24BE6D56" w14:textId="161BB0D1" w:rsidR="43095C7B" w:rsidRPr="00AD0B65" w:rsidRDefault="43095C7B" w:rsidP="0DA587EA">
      <w:pPr>
        <w:pStyle w:val="NormalWeb"/>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At </w:t>
      </w:r>
      <w:r w:rsidR="00AD0B65" w:rsidRPr="00AD0B65">
        <w:rPr>
          <w:rFonts w:ascii="Verdana" w:eastAsia="Verdana" w:hAnsi="Verdana" w:cs="Verdana"/>
          <w:color w:val="000000" w:themeColor="text1"/>
          <w:sz w:val="22"/>
          <w:szCs w:val="22"/>
        </w:rPr>
        <w:t>Rainford CE</w:t>
      </w:r>
      <w:r w:rsidRPr="00AD0B65">
        <w:rPr>
          <w:rFonts w:ascii="Verdana" w:eastAsia="Verdana" w:hAnsi="Verdana" w:cs="Verdana"/>
          <w:color w:val="000000" w:themeColor="text1"/>
          <w:sz w:val="22"/>
          <w:szCs w:val="22"/>
        </w:rPr>
        <w:t xml:space="preserve"> we:</w:t>
      </w:r>
    </w:p>
    <w:p w14:paraId="4AE74501" w14:textId="1BD06FAD"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Follow our </w:t>
      </w:r>
      <w:r w:rsidR="00AD0B65" w:rsidRPr="00AD0B65">
        <w:rPr>
          <w:rFonts w:ascii="Verdana" w:eastAsia="Verdana" w:hAnsi="Verdana" w:cs="Verdana"/>
          <w:color w:val="000000" w:themeColor="text1"/>
          <w:sz w:val="22"/>
          <w:szCs w:val="22"/>
        </w:rPr>
        <w:t>GROW</w:t>
      </w:r>
      <w:r w:rsidRPr="00AD0B65">
        <w:rPr>
          <w:rFonts w:ascii="Verdana" w:eastAsia="Verdana" w:hAnsi="Verdana" w:cs="Verdana"/>
          <w:color w:val="000000" w:themeColor="text1"/>
          <w:sz w:val="22"/>
          <w:szCs w:val="22"/>
        </w:rPr>
        <w:t xml:space="preserve"> curriculum, which is ambitious, responsive to need and teaches children about the world we live in.</w:t>
      </w:r>
    </w:p>
    <w:p w14:paraId="2D2A7B21" w14:textId="1439BBE0"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Focus on securing knowledge and skills for all children so they are reaching the best possible outcomes both academically and socially.</w:t>
      </w:r>
    </w:p>
    <w:p w14:paraId="788D141A" w14:textId="25AAE7AF"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Ensure all children have a range of rich experiences to enrich learning and develop the whole child.</w:t>
      </w:r>
    </w:p>
    <w:p w14:paraId="46EBEC26" w14:textId="4A06A2EF"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Have reading and quality texts at the heart of our curriculum with a focus on developing children’s vocabulary and oracy skills in all areas.</w:t>
      </w:r>
    </w:p>
    <w:p w14:paraId="2AAE5924" w14:textId="4C921A0A"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Continue to </w:t>
      </w:r>
      <w:r w:rsidR="00AD0B65" w:rsidRPr="00AD0B65">
        <w:rPr>
          <w:rFonts w:ascii="Verdana" w:eastAsia="Verdana" w:hAnsi="Verdana" w:cs="Verdana"/>
          <w:color w:val="000000" w:themeColor="text1"/>
          <w:sz w:val="22"/>
          <w:szCs w:val="22"/>
        </w:rPr>
        <w:t xml:space="preserve">work towards the </w:t>
      </w:r>
      <w:r w:rsidRPr="00AD0B65">
        <w:rPr>
          <w:rFonts w:ascii="Verdana" w:eastAsia="Verdana" w:hAnsi="Verdana" w:cs="Verdana"/>
          <w:color w:val="000000" w:themeColor="text1"/>
          <w:sz w:val="22"/>
          <w:szCs w:val="22"/>
        </w:rPr>
        <w:t>Inclusion Quality Mark Centre of Excellence and ensure that all children’s needs are met.</w:t>
      </w:r>
    </w:p>
    <w:p w14:paraId="2B4379A3" w14:textId="6C04BF71" w:rsidR="00AD0B65" w:rsidRPr="00AD0B65" w:rsidRDefault="43095C7B" w:rsidP="00AD0B65">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lastRenderedPageBreak/>
        <w:t xml:space="preserve">Develop resilience and aspiration through our PSHE curriculum </w:t>
      </w:r>
    </w:p>
    <w:p w14:paraId="23633D8B" w14:textId="38287611"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Teach about recognising emotions and managing feelings</w:t>
      </w:r>
      <w:r w:rsidR="00AD0B65" w:rsidRPr="00AD0B65">
        <w:rPr>
          <w:rFonts w:ascii="Verdana" w:eastAsia="Verdana" w:hAnsi="Verdana" w:cs="Verdana"/>
          <w:color w:val="000000" w:themeColor="text1"/>
          <w:sz w:val="22"/>
          <w:szCs w:val="22"/>
        </w:rPr>
        <w:t xml:space="preserve"> thorough PATHS</w:t>
      </w:r>
      <w:r w:rsidRPr="00AD0B65">
        <w:rPr>
          <w:rFonts w:ascii="Verdana" w:eastAsia="Verdana" w:hAnsi="Verdana" w:cs="Verdana"/>
          <w:color w:val="000000" w:themeColor="text1"/>
          <w:sz w:val="22"/>
          <w:szCs w:val="22"/>
        </w:rPr>
        <w:t xml:space="preserve"> so that children can regulate themselves.</w:t>
      </w:r>
    </w:p>
    <w:p w14:paraId="4C51EB32" w14:textId="1E24DFFB" w:rsidR="43095C7B" w:rsidRPr="00AD0B65" w:rsidRDefault="43095C7B" w:rsidP="0DA587EA">
      <w:pPr>
        <w:pStyle w:val="NormalWeb"/>
        <w:numPr>
          <w:ilvl w:val="0"/>
          <w:numId w:val="4"/>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Give meaningful exposure to careers and aspirations is adapted to individual needs, ensuring </w:t>
      </w:r>
      <w:r w:rsidRPr="00AD0B65">
        <w:rPr>
          <w:rStyle w:val="Strong"/>
          <w:rFonts w:ascii="Verdana" w:eastAsia="Verdana" w:hAnsi="Verdana" w:cs="Verdana"/>
          <w:b w:val="0"/>
          <w:bCs w:val="0"/>
          <w:color w:val="000000" w:themeColor="text1"/>
          <w:sz w:val="22"/>
          <w:szCs w:val="22"/>
        </w:rPr>
        <w:t>SEND pupils are not limited in ambition</w:t>
      </w:r>
      <w:r w:rsidRPr="00AD0B65">
        <w:rPr>
          <w:rFonts w:ascii="Verdana" w:eastAsia="Verdana" w:hAnsi="Verdana" w:cs="Verdana"/>
          <w:b/>
          <w:bCs/>
          <w:color w:val="000000" w:themeColor="text1"/>
          <w:sz w:val="22"/>
          <w:szCs w:val="22"/>
        </w:rPr>
        <w:t>.</w:t>
      </w:r>
    </w:p>
    <w:p w14:paraId="15C9050F" w14:textId="51625149" w:rsidR="43095C7B" w:rsidRDefault="43095C7B" w:rsidP="0DA587EA">
      <w:pPr>
        <w:pStyle w:val="NormalWeb"/>
        <w:rPr>
          <w:rFonts w:ascii="Verdana" w:eastAsia="Verdana" w:hAnsi="Verdana" w:cs="Verdana"/>
          <w:color w:val="000000" w:themeColor="text1"/>
          <w:sz w:val="22"/>
          <w:szCs w:val="22"/>
        </w:rPr>
      </w:pPr>
      <w:r w:rsidRPr="0DA587EA">
        <w:rPr>
          <w:rFonts w:ascii="Verdana" w:eastAsia="Verdana" w:hAnsi="Verdana" w:cs="Verdana"/>
          <w:b/>
          <w:bCs/>
          <w:color w:val="000000" w:themeColor="text1"/>
          <w:sz w:val="22"/>
          <w:szCs w:val="22"/>
        </w:rPr>
        <w:t>Objective 2: Access </w:t>
      </w:r>
    </w:p>
    <w:p w14:paraId="41016C6B" w14:textId="5A94126D" w:rsidR="43095C7B" w:rsidRDefault="43095C7B" w:rsidP="0DA587EA">
      <w:pPr>
        <w:pStyle w:val="NormalWeb"/>
        <w:rPr>
          <w:rFonts w:ascii="Verdana" w:eastAsia="Verdana" w:hAnsi="Verdana" w:cs="Verdana"/>
          <w:color w:val="000000" w:themeColor="text1"/>
          <w:sz w:val="22"/>
          <w:szCs w:val="22"/>
        </w:rPr>
      </w:pPr>
      <w:r w:rsidRPr="0DA587EA">
        <w:rPr>
          <w:rFonts w:ascii="Verdana" w:eastAsia="Verdana" w:hAnsi="Verdana" w:cs="Verdana"/>
          <w:color w:val="000000" w:themeColor="text1"/>
          <w:sz w:val="22"/>
          <w:szCs w:val="22"/>
        </w:rPr>
        <w:t>We will give all colleagues and learners, the opportunity to experience an excellent education or employment experience at LDST, regardless of their background, circumstances, or characteristics, in a culture where all can belong by: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00"/>
        <w:gridCol w:w="4800"/>
      </w:tblGrid>
      <w:tr w:rsidR="0DA587EA" w14:paraId="5497E92B" w14:textId="77777777" w:rsidTr="0DA587EA">
        <w:trPr>
          <w:trHeight w:val="2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71CCC71" w14:textId="354B8901"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b/>
                <w:bCs/>
                <w:sz w:val="22"/>
                <w:szCs w:val="22"/>
              </w:rPr>
              <w:t>Colleagues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13E479A" w14:textId="0D703B7E"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b/>
                <w:bCs/>
                <w:sz w:val="22"/>
                <w:szCs w:val="22"/>
              </w:rPr>
              <w:t>Pupils </w:t>
            </w:r>
          </w:p>
        </w:tc>
      </w:tr>
      <w:tr w:rsidR="0DA587EA" w14:paraId="084FB60D" w14:textId="77777777" w:rsidTr="0DA587EA">
        <w:trPr>
          <w:trHeight w:val="2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Pr>
          <w:p w14:paraId="3B358C67" w14:textId="7396BF23"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rPr>
              <w:t>Championing Equality, Inclusion and Development  </w:t>
            </w:r>
          </w:p>
          <w:p w14:paraId="432F6E2A" w14:textId="425C58A0" w:rsidR="0DA587EA" w:rsidRDefault="0DA587EA" w:rsidP="0DA587EA">
            <w:pPr>
              <w:widowControl/>
              <w:rPr>
                <w:rFonts w:ascii="Verdana" w:eastAsia="Verdana" w:hAnsi="Verdana" w:cs="Verdana"/>
              </w:rPr>
            </w:pPr>
          </w:p>
          <w:p w14:paraId="7002BF8A" w14:textId="63E8A5FF"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rPr>
              <w:t>We will invest in staff development through funded qualifications, strengthen our understanding of workforce diversity via robust EDI data, and embed equality impact assessments into all policies and strategic decisions. </w:t>
            </w:r>
          </w:p>
          <w:p w14:paraId="259CABC7" w14:textId="3CA7DFF7" w:rsidR="0DA587EA" w:rsidRDefault="0DA587EA" w:rsidP="0DA587EA">
            <w:pPr>
              <w:widowControl/>
              <w:rPr>
                <w:rFonts w:ascii="Verdana" w:eastAsia="Verdana" w:hAnsi="Verdana" w:cs="Verdana"/>
              </w:rPr>
            </w:pPr>
          </w:p>
          <w:p w14:paraId="76016A16" w14:textId="3BD8EE4D"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rPr>
              <w:t>Promoting Fair and Flexible Employment </w:t>
            </w:r>
          </w:p>
          <w:p w14:paraId="69095263" w14:textId="032A2CCF"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rPr>
              <w:t>We will enhance our approach to flexible working and actively pursue external recognition through fair employment and valued worker schemes, ensuring LDST is a workplace where colleagues feel respected, supported and able to thrive.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DC38863" w14:textId="4BD16146" w:rsidR="0DA587EA" w:rsidRDefault="0DA587EA" w:rsidP="0DA587EA">
            <w:pPr>
              <w:widowControl/>
              <w:rPr>
                <w:rFonts w:ascii="Verdana" w:eastAsia="Verdana" w:hAnsi="Verdana" w:cs="Verdana"/>
              </w:rPr>
            </w:pPr>
            <w:r w:rsidRPr="0DA587EA">
              <w:rPr>
                <w:rStyle w:val="Strong"/>
                <w:rFonts w:ascii="Verdana" w:eastAsia="Verdana" w:hAnsi="Verdana" w:cs="Verdana"/>
                <w:lang w:val="en-GB"/>
              </w:rPr>
              <w:t>Remove barriers and meet need</w:t>
            </w:r>
          </w:p>
          <w:p w14:paraId="3C8D5541" w14:textId="7CEADDC9" w:rsidR="0DA587EA" w:rsidRDefault="0DA587EA" w:rsidP="0DA587EA">
            <w:pPr>
              <w:widowControl/>
              <w:rPr>
                <w:rFonts w:ascii="Verdana" w:eastAsia="Verdana" w:hAnsi="Verdana" w:cs="Verdana"/>
              </w:rPr>
            </w:pPr>
            <w:r>
              <w:br/>
            </w:r>
            <w:r w:rsidRPr="0DA587EA">
              <w:rPr>
                <w:rFonts w:ascii="Verdana" w:eastAsia="Verdana" w:hAnsi="Verdana" w:cs="Verdana"/>
                <w:lang w:val="en-GB"/>
              </w:rPr>
              <w:t>Ensure every pupil can access learning by understanding individual barriers, using trauma-informed approaches, promoting equality, diversity and inclusion, and putting appropriate adaptations in place.</w:t>
            </w:r>
          </w:p>
          <w:p w14:paraId="005E4140" w14:textId="1AF6E92B" w:rsidR="0DA587EA" w:rsidRDefault="0DA587EA" w:rsidP="0DA587EA">
            <w:pPr>
              <w:widowControl/>
              <w:rPr>
                <w:rFonts w:ascii="Verdana" w:eastAsia="Verdana" w:hAnsi="Verdana" w:cs="Verdana"/>
              </w:rPr>
            </w:pPr>
          </w:p>
          <w:p w14:paraId="03C9C02B" w14:textId="08B84323" w:rsidR="0DA587EA" w:rsidRDefault="0DA587EA" w:rsidP="0DA587EA">
            <w:pPr>
              <w:widowControl/>
              <w:rPr>
                <w:rFonts w:ascii="Verdana" w:eastAsia="Verdana" w:hAnsi="Verdana" w:cs="Verdana"/>
              </w:rPr>
            </w:pPr>
          </w:p>
          <w:p w14:paraId="7124D5FE" w14:textId="2FF999B5" w:rsidR="0DA587EA" w:rsidRDefault="0DA587EA" w:rsidP="0DA587EA">
            <w:pPr>
              <w:widowControl/>
              <w:rPr>
                <w:rFonts w:ascii="Verdana" w:eastAsia="Verdana" w:hAnsi="Verdana" w:cs="Verdana"/>
              </w:rPr>
            </w:pPr>
            <w:r w:rsidRPr="0DA587EA">
              <w:rPr>
                <w:rStyle w:val="Strong"/>
                <w:rFonts w:ascii="Verdana" w:eastAsia="Verdana" w:hAnsi="Verdana" w:cs="Verdana"/>
                <w:lang w:val="en-GB"/>
              </w:rPr>
              <w:t>Pupil wellbeing and</w:t>
            </w:r>
            <w:r w:rsidRPr="0DA587EA">
              <w:rPr>
                <w:rFonts w:ascii="Verdana" w:eastAsia="Verdana" w:hAnsi="Verdana" w:cs="Verdana"/>
                <w:b/>
                <w:bCs/>
                <w:lang w:val="en-GB"/>
              </w:rPr>
              <w:t xml:space="preserve"> </w:t>
            </w:r>
            <w:r w:rsidRPr="0DA587EA">
              <w:rPr>
                <w:rStyle w:val="Strong"/>
                <w:rFonts w:ascii="Verdana" w:eastAsia="Verdana" w:hAnsi="Verdana" w:cs="Verdana"/>
                <w:lang w:val="en-GB"/>
              </w:rPr>
              <w:t>Progress</w:t>
            </w:r>
            <w:r>
              <w:br/>
            </w:r>
            <w:r w:rsidRPr="0DA587EA">
              <w:rPr>
                <w:rFonts w:ascii="Verdana" w:eastAsia="Verdana" w:hAnsi="Verdana" w:cs="Verdana"/>
                <w:lang w:val="en-GB"/>
              </w:rPr>
              <w:t>Maintain a strong safeguarding culture that puts pupils’ welfare first, supported by well-trained staff and the effective use of quantitative and qualitative data to track progress and inform ongoing support.</w:t>
            </w:r>
          </w:p>
          <w:p w14:paraId="426244FC" w14:textId="1E23EEEE" w:rsidR="0DA587EA" w:rsidRDefault="0DA587EA" w:rsidP="0DA587EA">
            <w:pPr>
              <w:widowControl/>
              <w:jc w:val="both"/>
              <w:rPr>
                <w:rFonts w:ascii="Verdana" w:eastAsia="Verdana" w:hAnsi="Verdana" w:cs="Verdana"/>
              </w:rPr>
            </w:pPr>
          </w:p>
        </w:tc>
      </w:tr>
    </w:tbl>
    <w:p w14:paraId="62BDF574" w14:textId="6BEC45E7" w:rsidR="43095C7B" w:rsidRPr="00AD0B65" w:rsidRDefault="43095C7B" w:rsidP="0DA587EA">
      <w:pPr>
        <w:pStyle w:val="NormalWeb"/>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At </w:t>
      </w:r>
      <w:r w:rsidR="00AD0B65" w:rsidRPr="00AD0B65">
        <w:rPr>
          <w:rFonts w:ascii="Verdana" w:eastAsia="Verdana" w:hAnsi="Verdana" w:cs="Verdana"/>
          <w:color w:val="000000" w:themeColor="text1"/>
          <w:sz w:val="22"/>
          <w:szCs w:val="22"/>
        </w:rPr>
        <w:t>Rainford CE</w:t>
      </w:r>
      <w:r w:rsidRPr="00AD0B65">
        <w:rPr>
          <w:rFonts w:ascii="Verdana" w:eastAsia="Verdana" w:hAnsi="Verdana" w:cs="Verdana"/>
          <w:color w:val="000000" w:themeColor="text1"/>
          <w:sz w:val="22"/>
          <w:szCs w:val="22"/>
        </w:rPr>
        <w:t xml:space="preserve"> we:</w:t>
      </w:r>
    </w:p>
    <w:p w14:paraId="5796DA51" w14:textId="4D2F43FA"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Prioritise Early Identification of need to ensure all children can succeed.</w:t>
      </w:r>
    </w:p>
    <w:p w14:paraId="6AEB3FD3" w14:textId="39D0B3C6"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Implement a graduated approach continually reviewing any adaptations.</w:t>
      </w:r>
    </w:p>
    <w:p w14:paraId="4BB997B5" w14:textId="5082EF65"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Use technology to support all pupils in their learning and overcome any barriers with assistive technology.</w:t>
      </w:r>
    </w:p>
    <w:p w14:paraId="1CA7F37C" w14:textId="74F96CD3"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Use expertise from internally and externally to meet needs within the 4 broad areas of need.</w:t>
      </w:r>
    </w:p>
    <w:p w14:paraId="75949AE7" w14:textId="52BA5718"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Follow recommendations from external agencies to fully support individuals e.g. adapting school environment where necessary, providing specialised equipment.</w:t>
      </w:r>
    </w:p>
    <w:p w14:paraId="202E161B" w14:textId="3D06D8E5"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Listen to our pupils through pupil voice, surveys and informal conversations so they feel valued and respected.</w:t>
      </w:r>
    </w:p>
    <w:p w14:paraId="5B3422BC" w14:textId="6F93CC41"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Celebrate individual strengths and remove barriers.</w:t>
      </w:r>
    </w:p>
    <w:p w14:paraId="40B5AD11" w14:textId="39851AB4"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Provide quality CPD across a range of areas to ensure our staff can fully support our pupils.</w:t>
      </w:r>
    </w:p>
    <w:p w14:paraId="3F24FE02" w14:textId="1584B0F0" w:rsidR="43095C7B" w:rsidRPr="00AD0B65" w:rsidRDefault="43095C7B" w:rsidP="0DA587EA">
      <w:pPr>
        <w:pStyle w:val="NormalWeb"/>
        <w:numPr>
          <w:ilvl w:val="0"/>
          <w:numId w:val="3"/>
        </w:numPr>
        <w:rPr>
          <w:rFonts w:ascii="Verdana" w:eastAsia="Verdana" w:hAnsi="Verdana" w:cs="Verdana"/>
          <w:color w:val="D13438"/>
          <w:sz w:val="22"/>
          <w:szCs w:val="22"/>
        </w:rPr>
      </w:pPr>
      <w:r w:rsidRPr="00AD0B65">
        <w:rPr>
          <w:rFonts w:ascii="Verdana" w:eastAsia="Verdana" w:hAnsi="Verdana" w:cs="Verdana"/>
          <w:color w:val="000000" w:themeColor="text1"/>
          <w:sz w:val="22"/>
          <w:szCs w:val="22"/>
        </w:rPr>
        <w:t>Promote inclusion and the diversity across our school cohort through themed days, weeks and visitors.</w:t>
      </w:r>
    </w:p>
    <w:p w14:paraId="336A6841" w14:textId="0D490917" w:rsidR="00AD0B65" w:rsidRPr="00AD0B65" w:rsidRDefault="00AD0B65" w:rsidP="0DA587EA">
      <w:pPr>
        <w:pStyle w:val="NormalWeb"/>
        <w:numPr>
          <w:ilvl w:val="0"/>
          <w:numId w:val="3"/>
        </w:numPr>
        <w:rPr>
          <w:rFonts w:ascii="Verdana" w:eastAsia="Verdana" w:hAnsi="Verdana" w:cs="Verdana"/>
          <w:color w:val="D13438"/>
          <w:sz w:val="22"/>
          <w:szCs w:val="22"/>
        </w:rPr>
      </w:pPr>
      <w:r w:rsidRPr="00AD0B65">
        <w:rPr>
          <w:rFonts w:ascii="Verdana" w:eastAsia="Verdana" w:hAnsi="Verdana" w:cs="Verdana"/>
          <w:color w:val="000000" w:themeColor="text1"/>
          <w:sz w:val="22"/>
          <w:szCs w:val="22"/>
        </w:rPr>
        <w:t xml:space="preserve">Continue to develop our Inclusion work through the Rainbow award. </w:t>
      </w:r>
    </w:p>
    <w:p w14:paraId="77396A57" w14:textId="2D82D4AB" w:rsidR="0DA587EA" w:rsidRDefault="0DA587EA" w:rsidP="0DA587EA">
      <w:pPr>
        <w:widowControl/>
        <w:spacing w:beforeAutospacing="1" w:afterAutospacing="1"/>
        <w:rPr>
          <w:rFonts w:ascii="Verdana" w:eastAsia="Verdana" w:hAnsi="Verdana" w:cs="Verdana"/>
          <w:color w:val="D13438"/>
          <w:highlight w:val="green"/>
          <w:lang w:val="en-GB"/>
        </w:rPr>
      </w:pPr>
    </w:p>
    <w:p w14:paraId="606395F4" w14:textId="1F4A7D61" w:rsidR="43095C7B" w:rsidRDefault="43095C7B" w:rsidP="0DA587EA">
      <w:pPr>
        <w:pStyle w:val="NormalWeb"/>
        <w:rPr>
          <w:rFonts w:ascii="Verdana" w:eastAsia="Verdana" w:hAnsi="Verdana" w:cs="Verdana"/>
          <w:color w:val="000000" w:themeColor="text1"/>
          <w:sz w:val="22"/>
          <w:szCs w:val="22"/>
        </w:rPr>
      </w:pPr>
      <w:r w:rsidRPr="0DA587EA">
        <w:rPr>
          <w:rFonts w:ascii="Verdana" w:eastAsia="Verdana" w:hAnsi="Verdana" w:cs="Verdana"/>
          <w:b/>
          <w:bCs/>
          <w:color w:val="000000" w:themeColor="text1"/>
          <w:sz w:val="22"/>
          <w:szCs w:val="22"/>
        </w:rPr>
        <w:lastRenderedPageBreak/>
        <w:t>Objective 3: Advocacy </w:t>
      </w:r>
    </w:p>
    <w:p w14:paraId="4C84CC65" w14:textId="1E406663" w:rsidR="43095C7B" w:rsidRDefault="43095C7B" w:rsidP="0DA587EA">
      <w:pPr>
        <w:pStyle w:val="NormalWeb"/>
        <w:jc w:val="both"/>
        <w:rPr>
          <w:rFonts w:ascii="Verdana" w:eastAsia="Verdana" w:hAnsi="Verdana" w:cs="Verdana"/>
          <w:color w:val="000000" w:themeColor="text1"/>
          <w:sz w:val="22"/>
          <w:szCs w:val="22"/>
        </w:rPr>
      </w:pPr>
      <w:r w:rsidRPr="0DA587EA">
        <w:rPr>
          <w:rFonts w:ascii="Verdana" w:eastAsia="Verdana" w:hAnsi="Verdana" w:cs="Verdana"/>
          <w:color w:val="000000" w:themeColor="text1"/>
          <w:sz w:val="22"/>
          <w:szCs w:val="22"/>
        </w:rPr>
        <w:t>We will use our collective voice to amplify the voices of marginalised groups, listen to lived experience, and foster truly reflective practice to widely champion inclusion and actively play our part in dismantling systematic inequalities by: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00"/>
        <w:gridCol w:w="4800"/>
      </w:tblGrid>
      <w:tr w:rsidR="0DA587EA" w14:paraId="24EC348C" w14:textId="77777777" w:rsidTr="0DA587EA">
        <w:trPr>
          <w:trHeight w:val="2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0FAA04" w14:textId="287AC2C1"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b/>
                <w:bCs/>
                <w:sz w:val="22"/>
                <w:szCs w:val="22"/>
              </w:rPr>
              <w:t>Colleagues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0CFDF7C" w14:textId="6737F488" w:rsidR="0DA587EA" w:rsidRDefault="0DA587EA" w:rsidP="0DA587EA">
            <w:pPr>
              <w:pStyle w:val="NormalWeb"/>
              <w:jc w:val="both"/>
              <w:rPr>
                <w:rFonts w:ascii="Verdana" w:eastAsia="Verdana" w:hAnsi="Verdana" w:cs="Verdana"/>
                <w:sz w:val="22"/>
                <w:szCs w:val="22"/>
              </w:rPr>
            </w:pPr>
            <w:r w:rsidRPr="0DA587EA">
              <w:rPr>
                <w:rFonts w:ascii="Verdana" w:eastAsia="Verdana" w:hAnsi="Verdana" w:cs="Verdana"/>
                <w:b/>
                <w:bCs/>
                <w:sz w:val="22"/>
                <w:szCs w:val="22"/>
              </w:rPr>
              <w:t>Pupils </w:t>
            </w:r>
          </w:p>
        </w:tc>
      </w:tr>
      <w:tr w:rsidR="0DA587EA" w14:paraId="6EAAD7A8" w14:textId="77777777" w:rsidTr="0DA587EA">
        <w:trPr>
          <w:trHeight w:val="270"/>
        </w:trPr>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Pr>
          <w:p w14:paraId="7AACEB3C" w14:textId="4D3C8BDE"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rPr>
              <w:t>Inclusive Culture &amp; Voice  </w:t>
            </w:r>
          </w:p>
          <w:p w14:paraId="404DCC1E" w14:textId="035D0EE5" w:rsidR="0DA587EA" w:rsidRDefault="0DA587EA" w:rsidP="0DA587EA">
            <w:pPr>
              <w:widowControl/>
              <w:rPr>
                <w:rFonts w:ascii="Verdana" w:eastAsia="Verdana" w:hAnsi="Verdana" w:cs="Verdana"/>
              </w:rPr>
            </w:pPr>
          </w:p>
          <w:p w14:paraId="5729D585" w14:textId="313C872E"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rPr>
              <w:t>High-quality EDI training for all, creation of a Staff Forum, and appointment of ‘One Trust Champions’ to embed belonging and inclusion across every school. </w:t>
            </w:r>
          </w:p>
          <w:p w14:paraId="32ABB4AB" w14:textId="3BD4BA39" w:rsidR="0DA587EA" w:rsidRDefault="0DA587EA" w:rsidP="0DA587EA">
            <w:pPr>
              <w:widowControl/>
              <w:rPr>
                <w:rFonts w:ascii="Verdana" w:eastAsia="Verdana" w:hAnsi="Verdana" w:cs="Verdana"/>
              </w:rPr>
            </w:pPr>
          </w:p>
          <w:p w14:paraId="7CAA293E" w14:textId="52574A83" w:rsidR="0DA587EA" w:rsidRDefault="0DA587EA" w:rsidP="0DA587EA">
            <w:pPr>
              <w:pStyle w:val="NormalWeb"/>
              <w:spacing w:before="0" w:beforeAutospacing="0" w:after="0" w:afterAutospacing="0"/>
              <w:jc w:val="both"/>
              <w:rPr>
                <w:rFonts w:ascii="Verdana" w:eastAsia="Verdana" w:hAnsi="Verdana" w:cs="Verdana"/>
                <w:sz w:val="22"/>
                <w:szCs w:val="22"/>
              </w:rPr>
            </w:pPr>
            <w:r w:rsidRPr="0DA587EA">
              <w:rPr>
                <w:rFonts w:ascii="Verdana" w:eastAsia="Verdana" w:hAnsi="Verdana" w:cs="Verdana"/>
                <w:b/>
                <w:bCs/>
                <w:sz w:val="22"/>
                <w:szCs w:val="22"/>
              </w:rPr>
              <w:t>Wellbeing &amp; Community Engagement  </w:t>
            </w:r>
          </w:p>
          <w:p w14:paraId="6A116794" w14:textId="361EB55C" w:rsidR="0DA587EA" w:rsidRDefault="0DA587EA" w:rsidP="0DA587EA">
            <w:pPr>
              <w:widowControl/>
              <w:jc w:val="both"/>
              <w:rPr>
                <w:rFonts w:ascii="Verdana" w:eastAsia="Verdana" w:hAnsi="Verdana" w:cs="Verdana"/>
              </w:rPr>
            </w:pPr>
          </w:p>
          <w:p w14:paraId="6DF6A2BB" w14:textId="65603441"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rPr>
              <w:t>A Mental Health and Wellbeing framework to support colleagues, and active allyship through visible participation in community events that celebrate diversity and challenge stigma. </w:t>
            </w:r>
          </w:p>
        </w:tc>
        <w:tc>
          <w:tcPr>
            <w:tcW w:w="48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02268C3" w14:textId="2C671A8B"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rPr>
              <w:t>Belonging and I</w:t>
            </w:r>
            <w:r w:rsidRPr="0DA587EA">
              <w:rPr>
                <w:rStyle w:val="Strong"/>
                <w:rFonts w:ascii="Verdana" w:eastAsia="Verdana" w:hAnsi="Verdana" w:cs="Verdana"/>
                <w:sz w:val="22"/>
                <w:szCs w:val="22"/>
              </w:rPr>
              <w:t>nclusion</w:t>
            </w:r>
            <w:r w:rsidRPr="0DA587EA">
              <w:rPr>
                <w:rFonts w:ascii="Verdana" w:eastAsia="Verdana" w:hAnsi="Verdana" w:cs="Verdana"/>
                <w:b/>
                <w:bCs/>
                <w:sz w:val="22"/>
                <w:szCs w:val="22"/>
              </w:rPr>
              <w:t xml:space="preserve"> </w:t>
            </w:r>
            <w:r>
              <w:br/>
            </w:r>
          </w:p>
          <w:p w14:paraId="16DE6C4F" w14:textId="5CDEEA38"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sz w:val="22"/>
                <w:szCs w:val="22"/>
              </w:rPr>
              <w:t>Ensure all pupils access a fully inclusive curriculum, feel a strong sense of belonging, and actively unite everyone through celebration of diversity, pupil leadership, and consistent application of equality principles across the Trust.</w:t>
            </w:r>
          </w:p>
          <w:p w14:paraId="3BA4E1AF" w14:textId="4748E029" w:rsidR="0DA587EA" w:rsidRDefault="0DA587EA" w:rsidP="0DA587EA">
            <w:pPr>
              <w:widowControl/>
              <w:rPr>
                <w:rFonts w:ascii="Verdana" w:eastAsia="Verdana" w:hAnsi="Verdana" w:cs="Verdana"/>
              </w:rPr>
            </w:pPr>
          </w:p>
          <w:p w14:paraId="39D42B3B" w14:textId="1C09C7CD" w:rsidR="0DA587EA" w:rsidRDefault="0DA587EA" w:rsidP="0DA587EA">
            <w:pPr>
              <w:pStyle w:val="NormalWeb"/>
              <w:spacing w:before="0" w:beforeAutospacing="0" w:after="0" w:afterAutospacing="0"/>
              <w:rPr>
                <w:rFonts w:ascii="Verdana" w:eastAsia="Verdana" w:hAnsi="Verdana" w:cs="Verdana"/>
                <w:sz w:val="22"/>
                <w:szCs w:val="22"/>
              </w:rPr>
            </w:pPr>
            <w:r w:rsidRPr="0DA587EA">
              <w:rPr>
                <w:rFonts w:ascii="Verdana" w:eastAsia="Verdana" w:hAnsi="Verdana" w:cs="Verdana"/>
                <w:b/>
                <w:bCs/>
                <w:sz w:val="22"/>
                <w:szCs w:val="22"/>
              </w:rPr>
              <w:t>Wellbeing and family engagement</w:t>
            </w:r>
          </w:p>
          <w:p w14:paraId="0FF9222B" w14:textId="083C03A5" w:rsidR="0DA587EA" w:rsidRDefault="0DA587EA" w:rsidP="0DA587EA">
            <w:pPr>
              <w:widowControl/>
              <w:rPr>
                <w:rFonts w:ascii="Verdana" w:eastAsia="Verdana" w:hAnsi="Verdana" w:cs="Verdana"/>
              </w:rPr>
            </w:pPr>
            <w:r>
              <w:br/>
            </w:r>
            <w:r w:rsidRPr="0DA587EA">
              <w:rPr>
                <w:rFonts w:ascii="Verdana" w:eastAsia="Verdana" w:hAnsi="Verdana" w:cs="Verdana"/>
                <w:lang w:val="en-GB"/>
              </w:rPr>
              <w:t>Promote pupils’ mental health and wellbeing by teaching them how to seek support, and work in partnership with families and communities to advocate for every pupil and strengthen inclusion.</w:t>
            </w:r>
          </w:p>
          <w:p w14:paraId="183F97E5" w14:textId="586E94C5" w:rsidR="0DA587EA" w:rsidRDefault="0DA587EA" w:rsidP="0DA587EA">
            <w:pPr>
              <w:widowControl/>
              <w:jc w:val="both"/>
              <w:rPr>
                <w:rFonts w:ascii="Verdana" w:eastAsia="Verdana" w:hAnsi="Verdana" w:cs="Verdana"/>
              </w:rPr>
            </w:pPr>
          </w:p>
        </w:tc>
      </w:tr>
    </w:tbl>
    <w:p w14:paraId="19BB24E0" w14:textId="2ADBADFE" w:rsidR="43095C7B" w:rsidRPr="00AD0B65" w:rsidRDefault="43095C7B" w:rsidP="0DA587EA">
      <w:pPr>
        <w:pStyle w:val="NormalWeb"/>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At </w:t>
      </w:r>
      <w:r w:rsidR="00AD0B65" w:rsidRPr="00AD0B65">
        <w:rPr>
          <w:rFonts w:ascii="Verdana" w:eastAsia="Verdana" w:hAnsi="Verdana" w:cs="Verdana"/>
          <w:color w:val="000000" w:themeColor="text1"/>
          <w:sz w:val="22"/>
          <w:szCs w:val="22"/>
        </w:rPr>
        <w:t>Rainford CE</w:t>
      </w:r>
      <w:r w:rsidRPr="00AD0B65">
        <w:rPr>
          <w:rFonts w:ascii="Verdana" w:eastAsia="Verdana" w:hAnsi="Verdana" w:cs="Verdana"/>
          <w:color w:val="000000" w:themeColor="text1"/>
          <w:sz w:val="22"/>
          <w:szCs w:val="22"/>
        </w:rPr>
        <w:t xml:space="preserve"> we:</w:t>
      </w:r>
    </w:p>
    <w:p w14:paraId="2A74E23F" w14:textId="23F47152"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Teach about difference as a strength.</w:t>
      </w:r>
    </w:p>
    <w:p w14:paraId="312E49C6" w14:textId="285F5FAD"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 xml:space="preserve">Celebrate our diverse school community and world through all aspects of school life including experiences, clubs, assemblies, </w:t>
      </w:r>
      <w:r w:rsidR="00AD0B65" w:rsidRPr="00AD0B65">
        <w:rPr>
          <w:rFonts w:ascii="Verdana" w:eastAsia="Verdana" w:hAnsi="Verdana" w:cs="Verdana"/>
          <w:color w:val="000000" w:themeColor="text1"/>
          <w:sz w:val="22"/>
          <w:szCs w:val="22"/>
        </w:rPr>
        <w:t xml:space="preserve">worship, </w:t>
      </w:r>
      <w:r w:rsidRPr="00AD0B65">
        <w:rPr>
          <w:rFonts w:ascii="Verdana" w:eastAsia="Verdana" w:hAnsi="Verdana" w:cs="Verdana"/>
          <w:color w:val="000000" w:themeColor="text1"/>
          <w:sz w:val="22"/>
          <w:szCs w:val="22"/>
        </w:rPr>
        <w:t>PSHE provision and our personal development strategy</w:t>
      </w:r>
      <w:r w:rsidR="00AD0B65" w:rsidRPr="00AD0B65">
        <w:rPr>
          <w:rFonts w:ascii="Verdana" w:eastAsia="Verdana" w:hAnsi="Verdana" w:cs="Verdana"/>
          <w:color w:val="000000" w:themeColor="text1"/>
          <w:sz w:val="22"/>
          <w:szCs w:val="22"/>
        </w:rPr>
        <w:t xml:space="preserve">- BLOOM. </w:t>
      </w:r>
      <w:r w:rsidRPr="00AD0B65">
        <w:rPr>
          <w:rFonts w:ascii="Verdana" w:eastAsia="Verdana" w:hAnsi="Verdana" w:cs="Verdana"/>
          <w:color w:val="000000" w:themeColor="text1"/>
          <w:sz w:val="22"/>
          <w:szCs w:val="22"/>
        </w:rPr>
        <w:t xml:space="preserve"> </w:t>
      </w:r>
    </w:p>
    <w:p w14:paraId="2115712A" w14:textId="6D60D14D"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Provide quality CPD across a range of areas to ensure our staff can fully support our pupils.</w:t>
      </w:r>
    </w:p>
    <w:p w14:paraId="1C3B01F8" w14:textId="64ED05E3"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Ensure all KS2 children are pupil leaders and can help to lead aspects of school life</w:t>
      </w:r>
      <w:r w:rsidR="00AD0B65" w:rsidRPr="00AD0B65">
        <w:rPr>
          <w:rFonts w:ascii="Verdana" w:eastAsia="Verdana" w:hAnsi="Verdana" w:cs="Verdana"/>
          <w:color w:val="000000" w:themeColor="text1"/>
          <w:sz w:val="22"/>
          <w:szCs w:val="22"/>
        </w:rPr>
        <w:t xml:space="preserve"> through our PLTs</w:t>
      </w:r>
    </w:p>
    <w:p w14:paraId="421E5BF6" w14:textId="62FB3835"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Provide trusted adults who pupils know they can turn to for support.</w:t>
      </w:r>
    </w:p>
    <w:p w14:paraId="6043A275" w14:textId="58D0635C"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Offer a range of in school support including pastoral support,</w:t>
      </w:r>
      <w:r w:rsidR="00AD0B65" w:rsidRPr="00AD0B65">
        <w:rPr>
          <w:rFonts w:ascii="Verdana" w:eastAsia="Verdana" w:hAnsi="Verdana" w:cs="Verdana"/>
          <w:color w:val="000000" w:themeColor="text1"/>
          <w:sz w:val="22"/>
          <w:szCs w:val="22"/>
        </w:rPr>
        <w:t xml:space="preserve"> </w:t>
      </w:r>
      <w:r w:rsidRPr="00AD0B65">
        <w:rPr>
          <w:rFonts w:ascii="Verdana" w:eastAsia="Verdana" w:hAnsi="Verdana" w:cs="Verdana"/>
          <w:color w:val="000000" w:themeColor="text1"/>
          <w:sz w:val="22"/>
          <w:szCs w:val="22"/>
        </w:rPr>
        <w:t>therapeutic counselling</w:t>
      </w:r>
      <w:r w:rsidR="00AD0B65" w:rsidRPr="00AD0B65">
        <w:rPr>
          <w:rFonts w:ascii="Verdana" w:eastAsia="Verdana" w:hAnsi="Verdana" w:cs="Verdana"/>
          <w:color w:val="000000" w:themeColor="text1"/>
          <w:sz w:val="22"/>
          <w:szCs w:val="22"/>
        </w:rPr>
        <w:t xml:space="preserve"> referrals</w:t>
      </w:r>
      <w:r w:rsidRPr="00AD0B65">
        <w:rPr>
          <w:rFonts w:ascii="Verdana" w:eastAsia="Verdana" w:hAnsi="Verdana" w:cs="Verdana"/>
          <w:color w:val="000000" w:themeColor="text1"/>
          <w:sz w:val="22"/>
          <w:szCs w:val="22"/>
        </w:rPr>
        <w:t xml:space="preserve"> and support from </w:t>
      </w:r>
      <w:r w:rsidR="00AD0B65" w:rsidRPr="00AD0B65">
        <w:rPr>
          <w:rFonts w:ascii="Verdana" w:eastAsia="Verdana" w:hAnsi="Verdana" w:cs="Verdana"/>
          <w:color w:val="000000" w:themeColor="text1"/>
          <w:sz w:val="22"/>
          <w:szCs w:val="22"/>
        </w:rPr>
        <w:t xml:space="preserve">the St Helens </w:t>
      </w:r>
      <w:r w:rsidRPr="00AD0B65">
        <w:rPr>
          <w:rFonts w:ascii="Verdana" w:eastAsia="Verdana" w:hAnsi="Verdana" w:cs="Verdana"/>
          <w:color w:val="000000" w:themeColor="text1"/>
          <w:sz w:val="22"/>
          <w:szCs w:val="22"/>
        </w:rPr>
        <w:t xml:space="preserve">Mental Health </w:t>
      </w:r>
      <w:r w:rsidR="00AD0B65" w:rsidRPr="00AD0B65">
        <w:rPr>
          <w:rFonts w:ascii="Verdana" w:eastAsia="Verdana" w:hAnsi="Verdana" w:cs="Verdana"/>
          <w:color w:val="000000" w:themeColor="text1"/>
          <w:sz w:val="22"/>
          <w:szCs w:val="22"/>
        </w:rPr>
        <w:t>Team</w:t>
      </w:r>
      <w:r w:rsidRPr="00AD0B65">
        <w:rPr>
          <w:rFonts w:ascii="Verdana" w:eastAsia="Verdana" w:hAnsi="Verdana" w:cs="Verdana"/>
          <w:color w:val="000000" w:themeColor="text1"/>
          <w:sz w:val="22"/>
          <w:szCs w:val="22"/>
        </w:rPr>
        <w:t>.</w:t>
      </w:r>
    </w:p>
    <w:p w14:paraId="72E08722" w14:textId="33DB725D"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Offer a range of support for families through local services and identifying early help pathways.</w:t>
      </w:r>
    </w:p>
    <w:p w14:paraId="5BE30340" w14:textId="0E65BC4E" w:rsidR="43095C7B" w:rsidRPr="00AD0B65" w:rsidRDefault="43095C7B" w:rsidP="0DA587EA">
      <w:pPr>
        <w:pStyle w:val="NormalWeb"/>
        <w:numPr>
          <w:ilvl w:val="0"/>
          <w:numId w:val="3"/>
        </w:numPr>
        <w:rPr>
          <w:rFonts w:ascii="Verdana" w:eastAsia="Verdana" w:hAnsi="Verdana" w:cs="Verdana"/>
          <w:color w:val="000000" w:themeColor="text1"/>
          <w:sz w:val="22"/>
          <w:szCs w:val="22"/>
        </w:rPr>
      </w:pPr>
      <w:r w:rsidRPr="00AD0B65">
        <w:rPr>
          <w:rFonts w:ascii="Verdana" w:eastAsia="Verdana" w:hAnsi="Verdana" w:cs="Verdana"/>
          <w:color w:val="000000" w:themeColor="text1"/>
          <w:sz w:val="22"/>
          <w:szCs w:val="22"/>
        </w:rPr>
        <w:t>Work in partnership with families to ensure everyone belongs and is celebrated.</w:t>
      </w:r>
    </w:p>
    <w:p w14:paraId="176E78B0" w14:textId="77777777" w:rsidR="00F22835" w:rsidRPr="00783391" w:rsidRDefault="00F22835" w:rsidP="00783391">
      <w:pPr>
        <w:pStyle w:val="1bodycopy10pt"/>
        <w:rPr>
          <w:rFonts w:ascii="Verdana" w:hAnsi="Verdana"/>
          <w:szCs w:val="20"/>
        </w:rPr>
      </w:pPr>
    </w:p>
    <w:p w14:paraId="194C0714" w14:textId="20934538" w:rsidR="008577ED" w:rsidRPr="002C3EE2" w:rsidRDefault="20C6AEB2" w:rsidP="008577ED">
      <w:pPr>
        <w:pStyle w:val="Heading1"/>
        <w:ind w:left="0"/>
        <w:rPr>
          <w:rFonts w:ascii="Verdana" w:hAnsi="Verdana"/>
          <w:b w:val="0"/>
          <w:bCs w:val="0"/>
          <w:color w:val="05345F"/>
          <w:sz w:val="36"/>
          <w:szCs w:val="36"/>
        </w:rPr>
      </w:pPr>
      <w:bookmarkStart w:id="2" w:name="_Ref69485729"/>
      <w:r w:rsidRPr="0DA587EA">
        <w:rPr>
          <w:rFonts w:ascii="Verdana" w:hAnsi="Verdana"/>
          <w:b w:val="0"/>
          <w:bCs w:val="0"/>
          <w:color w:val="05345F"/>
          <w:sz w:val="36"/>
          <w:szCs w:val="36"/>
        </w:rPr>
        <w:t>4</w:t>
      </w:r>
      <w:r w:rsidR="008577ED" w:rsidRPr="0DA587EA">
        <w:rPr>
          <w:rFonts w:ascii="Verdana" w:hAnsi="Verdana"/>
          <w:b w:val="0"/>
          <w:bCs w:val="0"/>
          <w:color w:val="05345F"/>
          <w:sz w:val="36"/>
          <w:szCs w:val="36"/>
        </w:rPr>
        <w:t>. Monitoring arrangements</w:t>
      </w:r>
      <w:bookmarkEnd w:id="2"/>
    </w:p>
    <w:p w14:paraId="14B83DAB" w14:textId="77777777" w:rsidR="008577ED" w:rsidRPr="00D85A81" w:rsidRDefault="008577ED" w:rsidP="008577ED">
      <w:pPr>
        <w:pStyle w:val="Heading1"/>
        <w:ind w:left="0"/>
        <w:rPr>
          <w:rFonts w:ascii="Verdana" w:hAnsi="Verdana"/>
          <w:sz w:val="20"/>
          <w:szCs w:val="20"/>
        </w:rPr>
      </w:pPr>
    </w:p>
    <w:p w14:paraId="7B2293D2" w14:textId="77777777" w:rsidR="008577ED" w:rsidRPr="00D85A81" w:rsidRDefault="008577ED" w:rsidP="008577ED">
      <w:pPr>
        <w:pStyle w:val="1bodycopy10pt"/>
        <w:jc w:val="both"/>
        <w:rPr>
          <w:rFonts w:ascii="Verdana" w:hAnsi="Verdana"/>
          <w:szCs w:val="20"/>
        </w:rPr>
      </w:pPr>
      <w:r w:rsidRPr="00D85A81">
        <w:rPr>
          <w:rFonts w:ascii="Verdana" w:hAnsi="Verdana"/>
          <w:szCs w:val="20"/>
        </w:rPr>
        <w:t xml:space="preserve">The Headteacher will update the equality information we publish at least every year. </w:t>
      </w:r>
    </w:p>
    <w:p w14:paraId="788DE329" w14:textId="77777777" w:rsidR="008577ED" w:rsidRPr="00D85A81" w:rsidRDefault="008577ED" w:rsidP="008577ED">
      <w:pPr>
        <w:pStyle w:val="1bodycopy10pt"/>
        <w:rPr>
          <w:rFonts w:ascii="Verdana" w:hAnsi="Verdana"/>
          <w:szCs w:val="20"/>
          <w:highlight w:val="yellow"/>
        </w:rPr>
      </w:pPr>
      <w:r w:rsidRPr="00D85A81">
        <w:rPr>
          <w:rFonts w:ascii="Verdana" w:hAnsi="Verdana"/>
          <w:szCs w:val="20"/>
        </w:rPr>
        <w:t xml:space="preserve">This document will be reviewed by the governing body and Headteacher at least every 4 years. </w:t>
      </w:r>
    </w:p>
    <w:p w14:paraId="7650901B" w14:textId="77777777" w:rsidR="008577ED" w:rsidRPr="00D85A81" w:rsidRDefault="008577ED" w:rsidP="008577ED">
      <w:pPr>
        <w:pStyle w:val="1bodycopy10pt"/>
        <w:rPr>
          <w:rFonts w:ascii="Verdana" w:hAnsi="Verdana"/>
          <w:szCs w:val="20"/>
        </w:rPr>
      </w:pPr>
      <w:r w:rsidRPr="00D85A81">
        <w:rPr>
          <w:rFonts w:ascii="Verdana" w:hAnsi="Verdana"/>
          <w:szCs w:val="20"/>
        </w:rPr>
        <w:t>This document will be approved by the governing body.</w:t>
      </w:r>
    </w:p>
    <w:p w14:paraId="0BB55186" w14:textId="77777777" w:rsidR="008577ED" w:rsidRPr="002C3EE2" w:rsidRDefault="008577ED" w:rsidP="008577ED">
      <w:pPr>
        <w:pStyle w:val="Heading1"/>
        <w:rPr>
          <w:rFonts w:ascii="Verdana" w:hAnsi="Verdana"/>
          <w:b w:val="0"/>
          <w:bCs w:val="0"/>
          <w:color w:val="05345F"/>
          <w:sz w:val="36"/>
          <w:szCs w:val="36"/>
        </w:rPr>
      </w:pPr>
    </w:p>
    <w:p w14:paraId="460542F1" w14:textId="0CCA32CD" w:rsidR="008577ED" w:rsidRPr="002C3EE2" w:rsidRDefault="702482BF" w:rsidP="008577ED">
      <w:pPr>
        <w:pStyle w:val="Heading1"/>
        <w:ind w:left="0"/>
        <w:rPr>
          <w:rFonts w:ascii="Verdana" w:hAnsi="Verdana"/>
          <w:b w:val="0"/>
          <w:bCs w:val="0"/>
          <w:color w:val="05345F"/>
          <w:sz w:val="36"/>
          <w:szCs w:val="36"/>
        </w:rPr>
      </w:pPr>
      <w:bookmarkStart w:id="3" w:name="_Ref69485732"/>
      <w:r w:rsidRPr="0DA587EA">
        <w:rPr>
          <w:rFonts w:ascii="Verdana" w:hAnsi="Verdana"/>
          <w:b w:val="0"/>
          <w:bCs w:val="0"/>
          <w:color w:val="05345F"/>
          <w:sz w:val="36"/>
          <w:szCs w:val="36"/>
        </w:rPr>
        <w:t>5</w:t>
      </w:r>
      <w:r w:rsidR="008577ED" w:rsidRPr="0DA587EA">
        <w:rPr>
          <w:rFonts w:ascii="Verdana" w:hAnsi="Verdana"/>
          <w:b w:val="0"/>
          <w:bCs w:val="0"/>
          <w:color w:val="05345F"/>
          <w:sz w:val="36"/>
          <w:szCs w:val="36"/>
        </w:rPr>
        <w:t>. Links with other policies</w:t>
      </w:r>
      <w:bookmarkEnd w:id="3"/>
    </w:p>
    <w:p w14:paraId="52E5F968" w14:textId="77777777" w:rsidR="008577ED" w:rsidRPr="00D85A81" w:rsidRDefault="008577ED" w:rsidP="008577ED">
      <w:pPr>
        <w:pStyle w:val="Heading1"/>
        <w:ind w:left="0"/>
        <w:rPr>
          <w:rFonts w:ascii="Verdana" w:hAnsi="Verdana"/>
          <w:sz w:val="20"/>
          <w:szCs w:val="20"/>
        </w:rPr>
      </w:pPr>
    </w:p>
    <w:p w14:paraId="5B9DED29" w14:textId="77777777" w:rsidR="008577ED" w:rsidRDefault="008577ED" w:rsidP="008577ED">
      <w:pPr>
        <w:pStyle w:val="1bodycopy10pt"/>
        <w:rPr>
          <w:rFonts w:ascii="Verdana" w:hAnsi="Verdana"/>
          <w:szCs w:val="20"/>
        </w:rPr>
      </w:pPr>
      <w:r w:rsidRPr="00D85A81">
        <w:rPr>
          <w:rFonts w:ascii="Verdana" w:hAnsi="Verdana"/>
          <w:szCs w:val="20"/>
        </w:rPr>
        <w:t>This document links to the following policies:</w:t>
      </w:r>
    </w:p>
    <w:p w14:paraId="1F929840" w14:textId="77777777" w:rsidR="008577ED" w:rsidRPr="00AD0B65" w:rsidRDefault="008577ED" w:rsidP="008577ED">
      <w:pPr>
        <w:pStyle w:val="4Bulletedcopyblue"/>
        <w:rPr>
          <w:rFonts w:ascii="Verdana" w:hAnsi="Verdana"/>
        </w:rPr>
      </w:pPr>
      <w:r w:rsidRPr="00AD0B65">
        <w:rPr>
          <w:rFonts w:ascii="Verdana" w:hAnsi="Verdana"/>
        </w:rPr>
        <w:t>[Accessibility plan</w:t>
      </w:r>
    </w:p>
    <w:p w14:paraId="55E7A1D2" w14:textId="202DB5AA" w:rsidR="008577ED" w:rsidRPr="00AD0B65" w:rsidRDefault="00702C2B" w:rsidP="008577ED">
      <w:pPr>
        <w:pStyle w:val="4Bulletedcopyblue"/>
        <w:rPr>
          <w:rFonts w:ascii="Verdana" w:hAnsi="Verdana"/>
        </w:rPr>
      </w:pPr>
      <w:r w:rsidRPr="00AD0B65">
        <w:rPr>
          <w:rFonts w:ascii="Verdana" w:hAnsi="Verdana"/>
        </w:rPr>
        <w:t>LDST Equality and Inclusion Policy</w:t>
      </w:r>
      <w:r w:rsidR="008577ED" w:rsidRPr="00AD0B65">
        <w:rPr>
          <w:rFonts w:ascii="Verdana" w:hAnsi="Verdana"/>
        </w:rPr>
        <w:t xml:space="preserve"> </w:t>
      </w:r>
    </w:p>
    <w:p w14:paraId="3237D593" w14:textId="4AC46A8B" w:rsidR="008577ED" w:rsidRPr="00AD0B65" w:rsidRDefault="008577ED" w:rsidP="008577ED">
      <w:pPr>
        <w:pStyle w:val="4Bulletedcopyblue"/>
        <w:rPr>
          <w:rFonts w:ascii="Verdana" w:hAnsi="Verdana"/>
        </w:rPr>
      </w:pPr>
      <w:r w:rsidRPr="00AD0B65">
        <w:rPr>
          <w:rFonts w:ascii="Verdana" w:hAnsi="Verdana"/>
        </w:rPr>
        <w:t>SEND Policy/</w:t>
      </w:r>
      <w:r w:rsidR="00AD0B65" w:rsidRPr="00AD0B65">
        <w:rPr>
          <w:rFonts w:ascii="Verdana" w:hAnsi="Verdana"/>
        </w:rPr>
        <w:t xml:space="preserve">Information Report </w:t>
      </w:r>
    </w:p>
    <w:p w14:paraId="23092B8A" w14:textId="77777777" w:rsidR="008577ED" w:rsidRPr="00AD0B65" w:rsidRDefault="008577ED" w:rsidP="008577ED">
      <w:pPr>
        <w:pStyle w:val="4Bulletedcopyblue"/>
        <w:rPr>
          <w:rFonts w:ascii="Verdana" w:hAnsi="Verdana"/>
        </w:rPr>
      </w:pPr>
      <w:r w:rsidRPr="00AD0B65">
        <w:rPr>
          <w:rFonts w:ascii="Verdana" w:hAnsi="Verdana"/>
        </w:rPr>
        <w:t>Pupil Premium Plan</w:t>
      </w:r>
    </w:p>
    <w:p w14:paraId="31D81D62" w14:textId="77777777" w:rsidR="008577ED" w:rsidRPr="00AD0B65" w:rsidRDefault="008577ED" w:rsidP="008577ED">
      <w:pPr>
        <w:pStyle w:val="4Bulletedcopyblue"/>
        <w:rPr>
          <w:rFonts w:ascii="Verdana" w:hAnsi="Verdana"/>
        </w:rPr>
      </w:pPr>
      <w:r w:rsidRPr="00AD0B65">
        <w:rPr>
          <w:rFonts w:ascii="Verdana" w:hAnsi="Verdana"/>
        </w:rPr>
        <w:t>Behaviour Policy</w:t>
      </w:r>
    </w:p>
    <w:p w14:paraId="4AEC00AF" w14:textId="50453143" w:rsidR="008577ED" w:rsidRPr="00AD0B65" w:rsidRDefault="008577ED" w:rsidP="008577ED">
      <w:pPr>
        <w:pStyle w:val="4Bulletedcopyblue"/>
        <w:rPr>
          <w:rFonts w:ascii="Verdana" w:hAnsi="Verdana"/>
        </w:rPr>
      </w:pPr>
      <w:r w:rsidRPr="00AD0B65">
        <w:rPr>
          <w:rFonts w:ascii="Verdana" w:hAnsi="Verdana"/>
        </w:rPr>
        <w:t>Exclusions Policy</w:t>
      </w:r>
    </w:p>
    <w:p w14:paraId="097FB288" w14:textId="4188C728" w:rsidR="002B2F02" w:rsidRPr="00AD0B65" w:rsidRDefault="002B2F02" w:rsidP="008577ED">
      <w:pPr>
        <w:pStyle w:val="4Bulletedcopyblue"/>
        <w:rPr>
          <w:rFonts w:ascii="Verdana" w:hAnsi="Verdana"/>
        </w:rPr>
      </w:pPr>
      <w:r w:rsidRPr="00AD0B65">
        <w:rPr>
          <w:rFonts w:ascii="Verdana" w:hAnsi="Verdana"/>
        </w:rPr>
        <w:t>All Employment Policies</w:t>
      </w:r>
    </w:p>
    <w:p w14:paraId="029FB196" w14:textId="77777777" w:rsidR="00E9535F" w:rsidRDefault="00E9535F" w:rsidP="0DA587EA">
      <w:pPr>
        <w:pStyle w:val="4Bulletedcopyblue"/>
        <w:rPr>
          <w:rFonts w:ascii="Verdana" w:hAnsi="Verdana"/>
        </w:rPr>
      </w:pPr>
    </w:p>
    <w:p w14:paraId="33EA0B71" w14:textId="77777777" w:rsidR="00E9535F" w:rsidRDefault="00E9535F" w:rsidP="0DA587EA">
      <w:pPr>
        <w:pStyle w:val="4Bulletedcopyblue"/>
        <w:rPr>
          <w:rFonts w:ascii="Verdana" w:hAnsi="Verdana"/>
        </w:rPr>
      </w:pPr>
    </w:p>
    <w:p w14:paraId="20957E65" w14:textId="77777777" w:rsidR="00E9535F" w:rsidRDefault="00E9535F" w:rsidP="0DA587EA">
      <w:pPr>
        <w:pStyle w:val="4Bulletedcopyblue"/>
        <w:rPr>
          <w:rFonts w:ascii="Verdana" w:hAnsi="Verdana"/>
        </w:rPr>
      </w:pPr>
    </w:p>
    <w:p w14:paraId="0B5CCF2B" w14:textId="77777777" w:rsidR="00E9535F" w:rsidRDefault="00E9535F" w:rsidP="0DA587EA">
      <w:pPr>
        <w:pStyle w:val="4Bulletedcopyblue"/>
        <w:rPr>
          <w:rFonts w:ascii="Verdana" w:hAnsi="Verdana"/>
        </w:rPr>
      </w:pPr>
    </w:p>
    <w:p w14:paraId="298530A5" w14:textId="77777777" w:rsidR="00E9535F" w:rsidRDefault="00E9535F" w:rsidP="0DA587EA">
      <w:pPr>
        <w:pStyle w:val="4Bulletedcopyblue"/>
        <w:rPr>
          <w:rFonts w:ascii="Verdana" w:hAnsi="Verdana"/>
        </w:rPr>
      </w:pPr>
    </w:p>
    <w:p w14:paraId="470276B9" w14:textId="77777777" w:rsidR="00E9535F" w:rsidRDefault="00E9535F" w:rsidP="0DA587EA">
      <w:pPr>
        <w:pStyle w:val="4Bulletedcopyblue"/>
        <w:rPr>
          <w:rFonts w:ascii="Verdana" w:hAnsi="Verdana"/>
        </w:rPr>
      </w:pPr>
    </w:p>
    <w:p w14:paraId="1AAAAB09" w14:textId="77777777" w:rsidR="00E9535F" w:rsidRDefault="00E9535F" w:rsidP="0DA587EA">
      <w:pPr>
        <w:pStyle w:val="4Bulletedcopyblue"/>
        <w:rPr>
          <w:rFonts w:ascii="Verdana" w:hAnsi="Verdana"/>
        </w:rPr>
      </w:pPr>
    </w:p>
    <w:p w14:paraId="0A39D0D7" w14:textId="77777777" w:rsidR="00E9535F" w:rsidRDefault="00E9535F" w:rsidP="0DA587EA">
      <w:pPr>
        <w:pStyle w:val="4Bulletedcopyblue"/>
        <w:rPr>
          <w:rFonts w:ascii="Verdana" w:hAnsi="Verdana"/>
        </w:rPr>
      </w:pPr>
    </w:p>
    <w:p w14:paraId="092E6D1E" w14:textId="77777777" w:rsidR="00E9535F" w:rsidRDefault="00E9535F" w:rsidP="0DA587EA">
      <w:pPr>
        <w:pStyle w:val="4Bulletedcopyblue"/>
        <w:rPr>
          <w:rFonts w:ascii="Verdana" w:hAnsi="Verdana"/>
        </w:rPr>
      </w:pPr>
    </w:p>
    <w:p w14:paraId="4DC12764" w14:textId="77777777" w:rsidR="00E9535F" w:rsidRDefault="00E9535F" w:rsidP="0DA587EA">
      <w:pPr>
        <w:pStyle w:val="4Bulletedcopyblue"/>
        <w:rPr>
          <w:rFonts w:ascii="Verdana" w:hAnsi="Verdana"/>
        </w:rPr>
      </w:pPr>
    </w:p>
    <w:p w14:paraId="54C5A789" w14:textId="77777777" w:rsidR="00E9535F" w:rsidRDefault="00E9535F" w:rsidP="0DA587EA">
      <w:pPr>
        <w:pStyle w:val="4Bulletedcopyblue"/>
        <w:rPr>
          <w:rFonts w:ascii="Verdana" w:hAnsi="Verdana"/>
        </w:rPr>
      </w:pPr>
    </w:p>
    <w:p w14:paraId="7F2B4E15" w14:textId="77777777" w:rsidR="00E9535F" w:rsidRDefault="00E9535F" w:rsidP="0DA587EA">
      <w:pPr>
        <w:pStyle w:val="4Bulletedcopyblue"/>
        <w:rPr>
          <w:rFonts w:ascii="Verdana" w:hAnsi="Verdana"/>
        </w:rPr>
      </w:pPr>
    </w:p>
    <w:p w14:paraId="57D0FB20" w14:textId="77777777" w:rsidR="00E9535F" w:rsidRDefault="00E9535F" w:rsidP="0DA587EA">
      <w:pPr>
        <w:pStyle w:val="4Bulletedcopyblue"/>
        <w:rPr>
          <w:rFonts w:ascii="Verdana" w:hAnsi="Verdana"/>
        </w:rPr>
      </w:pPr>
    </w:p>
    <w:p w14:paraId="140A2122" w14:textId="77777777" w:rsidR="00E9535F" w:rsidRDefault="00E9535F" w:rsidP="0DA587EA">
      <w:pPr>
        <w:pStyle w:val="4Bulletedcopyblue"/>
        <w:rPr>
          <w:rFonts w:ascii="Verdana" w:hAnsi="Verdana"/>
        </w:rPr>
      </w:pPr>
    </w:p>
    <w:p w14:paraId="6BC28B6A" w14:textId="77777777" w:rsidR="00E9535F" w:rsidRDefault="00E9535F" w:rsidP="0DA587EA">
      <w:pPr>
        <w:pStyle w:val="4Bulletedcopyblue"/>
        <w:rPr>
          <w:rFonts w:ascii="Verdana" w:hAnsi="Verdana"/>
        </w:rPr>
      </w:pPr>
    </w:p>
    <w:p w14:paraId="2F76761B" w14:textId="77777777" w:rsidR="00E9535F" w:rsidRDefault="00E9535F" w:rsidP="0DA587EA">
      <w:pPr>
        <w:pStyle w:val="4Bulletedcopyblue"/>
        <w:rPr>
          <w:rFonts w:ascii="Verdana" w:hAnsi="Verdana"/>
        </w:rPr>
      </w:pPr>
    </w:p>
    <w:p w14:paraId="317C561D" w14:textId="77777777" w:rsidR="00E9535F" w:rsidRDefault="00E9535F" w:rsidP="0DA587EA">
      <w:pPr>
        <w:pStyle w:val="4Bulletedcopyblue"/>
        <w:rPr>
          <w:rFonts w:ascii="Verdana" w:hAnsi="Verdana"/>
        </w:rPr>
      </w:pPr>
    </w:p>
    <w:p w14:paraId="4AE746F2" w14:textId="77777777" w:rsidR="00E9535F" w:rsidRDefault="00E9535F" w:rsidP="0DA587EA">
      <w:pPr>
        <w:pStyle w:val="4Bulletedcopyblue"/>
        <w:rPr>
          <w:rFonts w:ascii="Verdana" w:hAnsi="Verdana"/>
        </w:rPr>
      </w:pPr>
    </w:p>
    <w:p w14:paraId="11CF178B" w14:textId="77777777" w:rsidR="00E9535F" w:rsidRDefault="00E9535F" w:rsidP="0DA587EA">
      <w:pPr>
        <w:pStyle w:val="4Bulletedcopyblue"/>
        <w:rPr>
          <w:rFonts w:ascii="Verdana" w:hAnsi="Verdana"/>
        </w:rPr>
      </w:pPr>
    </w:p>
    <w:p w14:paraId="7948F8C3" w14:textId="77777777" w:rsidR="00E9535F" w:rsidRDefault="00E9535F" w:rsidP="0DA587EA">
      <w:pPr>
        <w:pStyle w:val="4Bulletedcopyblue"/>
        <w:rPr>
          <w:rFonts w:ascii="Verdana" w:hAnsi="Verdana"/>
        </w:rPr>
      </w:pPr>
    </w:p>
    <w:p w14:paraId="605D57CF" w14:textId="77777777" w:rsidR="00E9535F" w:rsidRDefault="00E9535F" w:rsidP="0DA587EA">
      <w:pPr>
        <w:pStyle w:val="4Bulletedcopyblue"/>
        <w:rPr>
          <w:rFonts w:ascii="Verdana" w:hAnsi="Verdana"/>
        </w:rPr>
      </w:pPr>
    </w:p>
    <w:p w14:paraId="7B1506DA" w14:textId="77777777" w:rsidR="00E9535F" w:rsidRDefault="00E9535F" w:rsidP="0DA587EA">
      <w:pPr>
        <w:pStyle w:val="4Bulletedcopyblue"/>
        <w:rPr>
          <w:rFonts w:ascii="Verdana" w:hAnsi="Verdana"/>
        </w:rPr>
      </w:pPr>
    </w:p>
    <w:p w14:paraId="61561A38" w14:textId="77777777" w:rsidR="00E9535F" w:rsidRDefault="00E9535F" w:rsidP="0DA587EA">
      <w:pPr>
        <w:pStyle w:val="4Bulletedcopyblue"/>
        <w:rPr>
          <w:rFonts w:ascii="Verdana" w:hAnsi="Verdana"/>
        </w:rPr>
      </w:pPr>
    </w:p>
    <w:p w14:paraId="7F21B1D8" w14:textId="77777777" w:rsidR="00E9535F" w:rsidRDefault="00E9535F" w:rsidP="0DA587EA">
      <w:pPr>
        <w:pStyle w:val="4Bulletedcopyblue"/>
        <w:rPr>
          <w:rFonts w:ascii="Verdana" w:hAnsi="Verdana"/>
        </w:rPr>
      </w:pPr>
    </w:p>
    <w:p w14:paraId="74AB8EC4" w14:textId="77777777" w:rsidR="00E9535F" w:rsidRDefault="00E9535F" w:rsidP="0DA587EA">
      <w:pPr>
        <w:pStyle w:val="4Bulletedcopyblue"/>
        <w:rPr>
          <w:rFonts w:ascii="Verdana" w:hAnsi="Verdana"/>
        </w:rPr>
      </w:pPr>
    </w:p>
    <w:p w14:paraId="76885AF2" w14:textId="77777777" w:rsidR="00E9535F" w:rsidRDefault="00E9535F" w:rsidP="0DA587EA">
      <w:pPr>
        <w:pStyle w:val="4Bulletedcopyblue"/>
        <w:rPr>
          <w:rFonts w:ascii="Verdana" w:hAnsi="Verdana"/>
        </w:rPr>
      </w:pPr>
    </w:p>
    <w:p w14:paraId="29D55995" w14:textId="77777777" w:rsidR="00E9535F" w:rsidRDefault="00E9535F" w:rsidP="0DA587EA">
      <w:pPr>
        <w:pStyle w:val="4Bulletedcopyblue"/>
        <w:rPr>
          <w:rFonts w:ascii="Verdana" w:hAnsi="Verdana"/>
        </w:rPr>
      </w:pPr>
    </w:p>
    <w:p w14:paraId="70EAE0C1" w14:textId="77777777" w:rsidR="00E9535F" w:rsidRDefault="00E9535F" w:rsidP="0DA587EA">
      <w:pPr>
        <w:pStyle w:val="4Bulletedcopyblue"/>
        <w:rPr>
          <w:rFonts w:ascii="Verdana" w:hAnsi="Verdana"/>
        </w:rPr>
      </w:pPr>
    </w:p>
    <w:p w14:paraId="62D7C927" w14:textId="77777777" w:rsidR="00E9535F" w:rsidRDefault="00E9535F" w:rsidP="0DA587EA">
      <w:pPr>
        <w:pStyle w:val="4Bulletedcopyblue"/>
        <w:rPr>
          <w:rFonts w:ascii="Verdana" w:hAnsi="Verdana"/>
        </w:rPr>
      </w:pPr>
    </w:p>
    <w:p w14:paraId="1C06B784" w14:textId="77777777" w:rsidR="00E9535F" w:rsidRDefault="00E9535F" w:rsidP="0DA587EA">
      <w:pPr>
        <w:pStyle w:val="4Bulletedcopyblue"/>
        <w:rPr>
          <w:rFonts w:ascii="Verdana" w:hAnsi="Verdana"/>
        </w:rPr>
      </w:pPr>
    </w:p>
    <w:p w14:paraId="4C6673C3" w14:textId="77777777" w:rsidR="00E9535F" w:rsidRDefault="00E9535F" w:rsidP="0DA587EA">
      <w:pPr>
        <w:pStyle w:val="4Bulletedcopyblue"/>
        <w:rPr>
          <w:rFonts w:ascii="Verdana" w:hAnsi="Verdana"/>
        </w:rPr>
      </w:pPr>
    </w:p>
    <w:p w14:paraId="27CB5358" w14:textId="77777777" w:rsidR="00E9535F" w:rsidRDefault="00E9535F" w:rsidP="0DA587EA">
      <w:pPr>
        <w:pStyle w:val="4Bulletedcopyblue"/>
        <w:rPr>
          <w:rFonts w:ascii="Verdana" w:hAnsi="Verdana"/>
        </w:rPr>
      </w:pPr>
    </w:p>
    <w:p w14:paraId="18BFC86D" w14:textId="77777777" w:rsidR="00E9535F" w:rsidRDefault="00E9535F" w:rsidP="0DA587EA">
      <w:pPr>
        <w:pStyle w:val="4Bulletedcopyblue"/>
        <w:rPr>
          <w:rFonts w:ascii="Verdana" w:hAnsi="Verdana"/>
        </w:rPr>
      </w:pPr>
    </w:p>
    <w:p w14:paraId="02C62537" w14:textId="77777777" w:rsidR="00E9535F" w:rsidRDefault="00E9535F" w:rsidP="0DA587EA">
      <w:pPr>
        <w:pStyle w:val="4Bulletedcopyblue"/>
        <w:rPr>
          <w:rFonts w:ascii="Verdana" w:hAnsi="Verdana"/>
        </w:rPr>
      </w:pPr>
    </w:p>
    <w:p w14:paraId="1DDD05C5" w14:textId="77777777" w:rsidR="00E9535F" w:rsidRDefault="00E9535F" w:rsidP="0DA587EA">
      <w:pPr>
        <w:pStyle w:val="4Bulletedcopyblue"/>
        <w:rPr>
          <w:rFonts w:ascii="Verdana" w:hAnsi="Verdana"/>
        </w:rPr>
      </w:pPr>
    </w:p>
    <w:p w14:paraId="193710A2" w14:textId="77777777" w:rsidR="00E9535F" w:rsidRDefault="00E9535F" w:rsidP="0DA587EA">
      <w:pPr>
        <w:pStyle w:val="4Bulletedcopyblue"/>
        <w:rPr>
          <w:rFonts w:ascii="Verdana" w:hAnsi="Verdana"/>
        </w:rPr>
      </w:pPr>
    </w:p>
    <w:p w14:paraId="2AD1212F" w14:textId="77777777" w:rsidR="00E9535F" w:rsidRPr="003A6BFC" w:rsidRDefault="00E9535F" w:rsidP="00E9535F">
      <w:pPr>
        <w:spacing w:after="120" w:line="360" w:lineRule="auto"/>
        <w:ind w:firstLine="360"/>
        <w:rPr>
          <w:rFonts w:ascii="Verdana" w:hAnsi="Verdana"/>
          <w:b/>
        </w:rPr>
      </w:pPr>
      <w:r w:rsidRPr="003A6BFC">
        <w:rPr>
          <w:rFonts w:ascii="Verdana" w:hAnsi="Verdana"/>
          <w:b/>
        </w:rPr>
        <w:t>Review Schedule</w:t>
      </w:r>
    </w:p>
    <w:tbl>
      <w:tblPr>
        <w:tblStyle w:val="TableGrid"/>
        <w:tblW w:w="9699" w:type="dxa"/>
        <w:tblInd w:w="360" w:type="dxa"/>
        <w:tblCellMar>
          <w:top w:w="57" w:type="dxa"/>
          <w:bottom w:w="57" w:type="dxa"/>
        </w:tblCellMar>
        <w:tblLook w:val="04A0" w:firstRow="1" w:lastRow="0" w:firstColumn="1" w:lastColumn="0" w:noHBand="0" w:noVBand="1"/>
      </w:tblPr>
      <w:tblGrid>
        <w:gridCol w:w="2470"/>
        <w:gridCol w:w="7229"/>
      </w:tblGrid>
      <w:tr w:rsidR="00E9535F" w:rsidRPr="003A6BFC" w14:paraId="38026FB2" w14:textId="77777777" w:rsidTr="00D95C7B">
        <w:tc>
          <w:tcPr>
            <w:tcW w:w="2470" w:type="dxa"/>
          </w:tcPr>
          <w:p w14:paraId="33F2C511" w14:textId="77777777" w:rsidR="00E9535F" w:rsidRPr="003A6BFC" w:rsidRDefault="00E9535F" w:rsidP="00D95C7B">
            <w:pPr>
              <w:rPr>
                <w:rFonts w:ascii="Verdana" w:hAnsi="Verdana"/>
              </w:rPr>
            </w:pPr>
            <w:r w:rsidRPr="003A6BFC">
              <w:rPr>
                <w:rFonts w:ascii="Verdana" w:hAnsi="Verdana"/>
              </w:rPr>
              <w:t>Policy Author</w:t>
            </w:r>
          </w:p>
        </w:tc>
        <w:tc>
          <w:tcPr>
            <w:tcW w:w="7229" w:type="dxa"/>
          </w:tcPr>
          <w:p w14:paraId="037EF179" w14:textId="77777777" w:rsidR="00E9535F" w:rsidRPr="003A6BFC" w:rsidRDefault="00E9535F" w:rsidP="00D95C7B">
            <w:pPr>
              <w:rPr>
                <w:rFonts w:ascii="Verdana" w:hAnsi="Verdana"/>
              </w:rPr>
            </w:pPr>
            <w:r w:rsidRPr="003A6BFC">
              <w:rPr>
                <w:rFonts w:ascii="Verdana" w:hAnsi="Verdana"/>
              </w:rPr>
              <w:t>Chief Executive Officer</w:t>
            </w:r>
          </w:p>
        </w:tc>
      </w:tr>
      <w:tr w:rsidR="00E9535F" w:rsidRPr="003A6BFC" w14:paraId="686053A8" w14:textId="77777777" w:rsidTr="00D95C7B">
        <w:tc>
          <w:tcPr>
            <w:tcW w:w="2470" w:type="dxa"/>
          </w:tcPr>
          <w:p w14:paraId="5083D71B" w14:textId="77777777" w:rsidR="00E9535F" w:rsidRPr="003A6BFC" w:rsidRDefault="00E9535F" w:rsidP="00D95C7B">
            <w:pPr>
              <w:rPr>
                <w:rFonts w:ascii="Verdana" w:hAnsi="Verdana"/>
              </w:rPr>
            </w:pPr>
            <w:r w:rsidRPr="003A6BFC">
              <w:rPr>
                <w:rFonts w:ascii="Verdana" w:hAnsi="Verdana"/>
              </w:rPr>
              <w:t>Policy Approver</w:t>
            </w:r>
          </w:p>
        </w:tc>
        <w:tc>
          <w:tcPr>
            <w:tcW w:w="7229" w:type="dxa"/>
          </w:tcPr>
          <w:p w14:paraId="6CDFFFAC" w14:textId="77777777" w:rsidR="00E9535F" w:rsidRPr="003A6BFC" w:rsidRDefault="00E9535F" w:rsidP="00D95C7B">
            <w:pPr>
              <w:rPr>
                <w:rFonts w:ascii="Verdana" w:hAnsi="Verdana"/>
              </w:rPr>
            </w:pPr>
            <w:r w:rsidRPr="003A6BFC">
              <w:rPr>
                <w:rFonts w:ascii="Verdana" w:hAnsi="Verdana"/>
              </w:rPr>
              <w:t>Board of Directors</w:t>
            </w:r>
          </w:p>
        </w:tc>
      </w:tr>
      <w:tr w:rsidR="00E9535F" w:rsidRPr="003A6BFC" w14:paraId="33531A51" w14:textId="77777777" w:rsidTr="00D95C7B">
        <w:tc>
          <w:tcPr>
            <w:tcW w:w="2470" w:type="dxa"/>
          </w:tcPr>
          <w:p w14:paraId="52763CB5" w14:textId="77777777" w:rsidR="00E9535F" w:rsidRPr="003A6BFC" w:rsidRDefault="00E9535F" w:rsidP="00D95C7B">
            <w:pPr>
              <w:rPr>
                <w:rFonts w:ascii="Verdana" w:hAnsi="Verdana"/>
              </w:rPr>
            </w:pPr>
            <w:r w:rsidRPr="003A6BFC">
              <w:rPr>
                <w:rFonts w:ascii="Verdana" w:hAnsi="Verdana"/>
              </w:rPr>
              <w:t>Current Policy Version</w:t>
            </w:r>
          </w:p>
        </w:tc>
        <w:tc>
          <w:tcPr>
            <w:tcW w:w="7229" w:type="dxa"/>
          </w:tcPr>
          <w:p w14:paraId="1D03BC14" w14:textId="77777777" w:rsidR="00E9535F" w:rsidRPr="003A6BFC" w:rsidRDefault="00E9535F" w:rsidP="00D95C7B">
            <w:pPr>
              <w:rPr>
                <w:rFonts w:ascii="Verdana" w:hAnsi="Verdana"/>
              </w:rPr>
            </w:pPr>
            <w:r>
              <w:rPr>
                <w:rFonts w:ascii="Verdana" w:hAnsi="Verdana"/>
              </w:rPr>
              <w:t>3</w:t>
            </w:r>
            <w:r w:rsidRPr="003A6BFC">
              <w:rPr>
                <w:rFonts w:ascii="Verdana" w:hAnsi="Verdana"/>
              </w:rPr>
              <w:t>.0</w:t>
            </w:r>
          </w:p>
        </w:tc>
      </w:tr>
      <w:tr w:rsidR="00E9535F" w:rsidRPr="003A6BFC" w14:paraId="4A1DEFEE" w14:textId="77777777" w:rsidTr="00D95C7B">
        <w:tc>
          <w:tcPr>
            <w:tcW w:w="2470" w:type="dxa"/>
          </w:tcPr>
          <w:p w14:paraId="1625611B" w14:textId="77777777" w:rsidR="00E9535F" w:rsidRPr="003A6BFC" w:rsidRDefault="00E9535F" w:rsidP="00D95C7B">
            <w:pPr>
              <w:rPr>
                <w:rFonts w:ascii="Verdana" w:hAnsi="Verdana"/>
              </w:rPr>
            </w:pPr>
            <w:r w:rsidRPr="003A6BFC">
              <w:rPr>
                <w:rFonts w:ascii="Verdana" w:hAnsi="Verdana"/>
              </w:rPr>
              <w:t>Policy Effective From</w:t>
            </w:r>
          </w:p>
        </w:tc>
        <w:tc>
          <w:tcPr>
            <w:tcW w:w="7229" w:type="dxa"/>
          </w:tcPr>
          <w:p w14:paraId="330B0DD2" w14:textId="5366BD10" w:rsidR="00E9535F" w:rsidRPr="003A6BFC" w:rsidRDefault="00FB5400" w:rsidP="00D95C7B">
            <w:pPr>
              <w:rPr>
                <w:rFonts w:ascii="Verdana" w:hAnsi="Verdana"/>
              </w:rPr>
            </w:pPr>
            <w:r>
              <w:rPr>
                <w:rFonts w:ascii="Verdana" w:hAnsi="Verdana"/>
              </w:rPr>
              <w:t>January 2026</w:t>
            </w:r>
          </w:p>
        </w:tc>
      </w:tr>
      <w:tr w:rsidR="00E9535F" w:rsidRPr="003A6BFC" w14:paraId="4C7281CA" w14:textId="77777777" w:rsidTr="00D95C7B">
        <w:tc>
          <w:tcPr>
            <w:tcW w:w="2470" w:type="dxa"/>
          </w:tcPr>
          <w:p w14:paraId="798A519A" w14:textId="77777777" w:rsidR="00E9535F" w:rsidRPr="003A6BFC" w:rsidRDefault="00E9535F" w:rsidP="00D95C7B">
            <w:pPr>
              <w:rPr>
                <w:rFonts w:ascii="Verdana" w:hAnsi="Verdana"/>
              </w:rPr>
            </w:pPr>
            <w:r w:rsidRPr="003A6BFC">
              <w:rPr>
                <w:rFonts w:ascii="Verdana" w:hAnsi="Verdana"/>
              </w:rPr>
              <w:t>Policy Review Date</w:t>
            </w:r>
          </w:p>
        </w:tc>
        <w:tc>
          <w:tcPr>
            <w:tcW w:w="7229" w:type="dxa"/>
          </w:tcPr>
          <w:p w14:paraId="4A698079" w14:textId="5213471F" w:rsidR="00E9535F" w:rsidRPr="003A6BFC" w:rsidRDefault="00FB5400" w:rsidP="00D95C7B">
            <w:pPr>
              <w:rPr>
                <w:rFonts w:ascii="Verdana" w:hAnsi="Verdana"/>
              </w:rPr>
            </w:pPr>
            <w:r>
              <w:rPr>
                <w:rFonts w:ascii="Verdana" w:hAnsi="Verdana"/>
              </w:rPr>
              <w:t xml:space="preserve">January </w:t>
            </w:r>
            <w:r w:rsidR="00E9535F" w:rsidRPr="003A6BFC">
              <w:rPr>
                <w:rFonts w:ascii="Verdana" w:hAnsi="Verdana"/>
              </w:rPr>
              <w:t>202</w:t>
            </w:r>
            <w:r>
              <w:rPr>
                <w:rFonts w:ascii="Verdana" w:hAnsi="Verdana"/>
              </w:rPr>
              <w:t>7</w:t>
            </w:r>
          </w:p>
        </w:tc>
      </w:tr>
    </w:tbl>
    <w:p w14:paraId="5FEA086F" w14:textId="77777777" w:rsidR="00E9535F" w:rsidRPr="003A6BFC" w:rsidRDefault="00E9535F" w:rsidP="00E9535F">
      <w:pPr>
        <w:spacing w:after="120" w:line="360" w:lineRule="auto"/>
        <w:ind w:left="360"/>
        <w:rPr>
          <w:rFonts w:ascii="Verdana" w:hAnsi="Verdana"/>
        </w:rPr>
      </w:pPr>
    </w:p>
    <w:p w14:paraId="3052734D" w14:textId="77777777" w:rsidR="00E9535F" w:rsidRPr="003A6BFC" w:rsidRDefault="00E9535F" w:rsidP="00E9535F">
      <w:pPr>
        <w:spacing w:after="120" w:line="360" w:lineRule="auto"/>
        <w:ind w:left="360"/>
        <w:rPr>
          <w:rFonts w:ascii="Verdana" w:hAnsi="Verdana"/>
          <w:b/>
        </w:rPr>
      </w:pPr>
      <w:r w:rsidRPr="003A6BFC">
        <w:rPr>
          <w:rFonts w:ascii="Verdana" w:hAnsi="Verdana"/>
          <w:b/>
        </w:rPr>
        <w:t>Revision Schedule</w:t>
      </w:r>
    </w:p>
    <w:tbl>
      <w:tblPr>
        <w:tblStyle w:val="TableGrid"/>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00E9535F" w:rsidRPr="003A6BFC" w14:paraId="7F0EEB85" w14:textId="77777777" w:rsidTr="00D95C7B">
        <w:tc>
          <w:tcPr>
            <w:tcW w:w="1068" w:type="dxa"/>
          </w:tcPr>
          <w:p w14:paraId="661E16CE" w14:textId="77777777" w:rsidR="00E9535F" w:rsidRPr="003A6BFC" w:rsidRDefault="00E9535F" w:rsidP="00D95C7B">
            <w:pPr>
              <w:pStyle w:val="ListParagraph"/>
              <w:ind w:left="0" w:firstLine="0"/>
              <w:rPr>
                <w:rFonts w:ascii="Verdana" w:hAnsi="Verdana"/>
                <w:b/>
              </w:rPr>
            </w:pPr>
            <w:r w:rsidRPr="003A6BFC">
              <w:rPr>
                <w:rFonts w:ascii="Verdana" w:hAnsi="Verdana"/>
                <w:b/>
              </w:rPr>
              <w:t>Version</w:t>
            </w:r>
          </w:p>
        </w:tc>
        <w:tc>
          <w:tcPr>
            <w:tcW w:w="7214" w:type="dxa"/>
          </w:tcPr>
          <w:p w14:paraId="2B5DC1C4" w14:textId="77777777" w:rsidR="00E9535F" w:rsidRPr="003A6BFC" w:rsidRDefault="00E9535F" w:rsidP="00D95C7B">
            <w:pPr>
              <w:pStyle w:val="ListParagraph"/>
              <w:ind w:left="0" w:firstLine="0"/>
              <w:rPr>
                <w:rFonts w:ascii="Verdana" w:hAnsi="Verdana"/>
                <w:b/>
              </w:rPr>
            </w:pPr>
            <w:r w:rsidRPr="003A6BFC">
              <w:rPr>
                <w:rFonts w:ascii="Verdana" w:hAnsi="Verdana"/>
                <w:b/>
              </w:rPr>
              <w:t>Revisions</w:t>
            </w:r>
          </w:p>
        </w:tc>
        <w:tc>
          <w:tcPr>
            <w:tcW w:w="1413" w:type="dxa"/>
          </w:tcPr>
          <w:p w14:paraId="46DF4961" w14:textId="77777777" w:rsidR="00E9535F" w:rsidRPr="003A6BFC" w:rsidRDefault="00E9535F" w:rsidP="00D95C7B">
            <w:pPr>
              <w:pStyle w:val="ListParagraph"/>
              <w:ind w:left="0" w:firstLine="0"/>
              <w:rPr>
                <w:rFonts w:ascii="Verdana" w:hAnsi="Verdana"/>
                <w:b/>
              </w:rPr>
            </w:pPr>
            <w:r w:rsidRPr="003A6BFC">
              <w:rPr>
                <w:rFonts w:ascii="Verdana" w:hAnsi="Verdana"/>
                <w:b/>
              </w:rPr>
              <w:t>By whom</w:t>
            </w:r>
          </w:p>
        </w:tc>
      </w:tr>
      <w:tr w:rsidR="00E9535F" w:rsidRPr="003A6BFC" w14:paraId="784965F1" w14:textId="77777777" w:rsidTr="00D95C7B">
        <w:tc>
          <w:tcPr>
            <w:tcW w:w="1068" w:type="dxa"/>
          </w:tcPr>
          <w:p w14:paraId="7A6E52FC" w14:textId="77777777" w:rsidR="00E9535F" w:rsidRPr="003A6BFC" w:rsidRDefault="00E9535F" w:rsidP="00D95C7B">
            <w:pPr>
              <w:pStyle w:val="ListParagraph"/>
              <w:ind w:left="0" w:firstLine="0"/>
              <w:rPr>
                <w:rFonts w:ascii="Verdana" w:hAnsi="Verdana"/>
              </w:rPr>
            </w:pPr>
            <w:r w:rsidRPr="003A6BFC">
              <w:rPr>
                <w:rFonts w:ascii="Verdana" w:hAnsi="Verdana"/>
              </w:rPr>
              <w:t>1.0</w:t>
            </w:r>
          </w:p>
        </w:tc>
        <w:tc>
          <w:tcPr>
            <w:tcW w:w="7214" w:type="dxa"/>
          </w:tcPr>
          <w:p w14:paraId="75728F8B" w14:textId="0A072DAA" w:rsidR="00E9535F" w:rsidRPr="003A6BFC" w:rsidRDefault="00E9535F" w:rsidP="00D95C7B">
            <w:pPr>
              <w:pStyle w:val="ListParagraph"/>
              <w:ind w:left="0" w:firstLine="0"/>
              <w:rPr>
                <w:rFonts w:ascii="Verdana" w:hAnsi="Verdana"/>
              </w:rPr>
            </w:pPr>
            <w:r w:rsidRPr="65A4FCFC">
              <w:rPr>
                <w:rFonts w:ascii="Verdana" w:hAnsi="Verdana"/>
              </w:rPr>
              <w:t xml:space="preserve">Original document produced. </w:t>
            </w:r>
          </w:p>
        </w:tc>
        <w:tc>
          <w:tcPr>
            <w:tcW w:w="1413" w:type="dxa"/>
          </w:tcPr>
          <w:p w14:paraId="46F9CD65" w14:textId="77777777" w:rsidR="00E9535F" w:rsidRPr="003A6BFC" w:rsidRDefault="00E9535F" w:rsidP="00D95C7B">
            <w:pPr>
              <w:pStyle w:val="ListParagraph"/>
              <w:ind w:left="0" w:firstLine="0"/>
              <w:rPr>
                <w:rFonts w:ascii="Verdana" w:hAnsi="Verdana"/>
              </w:rPr>
            </w:pPr>
            <w:r w:rsidRPr="003A6BFC">
              <w:rPr>
                <w:rFonts w:ascii="Verdana" w:hAnsi="Verdana"/>
              </w:rPr>
              <w:t>CEO</w:t>
            </w:r>
          </w:p>
        </w:tc>
      </w:tr>
      <w:tr w:rsidR="00E9535F" w:rsidRPr="003A6BFC" w14:paraId="1174D1C3" w14:textId="77777777" w:rsidTr="00D95C7B">
        <w:tc>
          <w:tcPr>
            <w:tcW w:w="1068" w:type="dxa"/>
          </w:tcPr>
          <w:p w14:paraId="32D8CEFB" w14:textId="77777777" w:rsidR="00E9535F" w:rsidRPr="003A6BFC" w:rsidRDefault="00E9535F" w:rsidP="00D95C7B">
            <w:pPr>
              <w:pStyle w:val="ListParagraph"/>
              <w:ind w:left="0" w:firstLine="0"/>
              <w:rPr>
                <w:rFonts w:ascii="Verdana" w:hAnsi="Verdana"/>
              </w:rPr>
            </w:pPr>
            <w:r w:rsidRPr="003A6BFC">
              <w:rPr>
                <w:rFonts w:ascii="Verdana" w:hAnsi="Verdana"/>
              </w:rPr>
              <w:t>2.0</w:t>
            </w:r>
          </w:p>
        </w:tc>
        <w:tc>
          <w:tcPr>
            <w:tcW w:w="7214" w:type="dxa"/>
          </w:tcPr>
          <w:p w14:paraId="4289338C" w14:textId="4BE7F66B" w:rsidR="00E9535F" w:rsidRPr="003A6BFC" w:rsidRDefault="00E9535F" w:rsidP="00D95C7B">
            <w:pPr>
              <w:pStyle w:val="ListParagraph"/>
              <w:ind w:left="0" w:firstLine="0"/>
              <w:rPr>
                <w:rFonts w:ascii="Verdana" w:hAnsi="Verdana"/>
              </w:rPr>
            </w:pPr>
            <w:r w:rsidRPr="003A6BFC">
              <w:rPr>
                <w:rFonts w:ascii="Verdana" w:hAnsi="Verdana"/>
              </w:rPr>
              <w:t>Updated</w:t>
            </w:r>
            <w:r w:rsidR="002D15C0">
              <w:rPr>
                <w:rFonts w:ascii="Verdana" w:hAnsi="Verdana"/>
              </w:rPr>
              <w:t xml:space="preserve"> </w:t>
            </w:r>
            <w:r w:rsidRPr="003A6BFC">
              <w:rPr>
                <w:rFonts w:ascii="Verdana" w:hAnsi="Verdana"/>
              </w:rPr>
              <w:t>following review</w:t>
            </w:r>
          </w:p>
        </w:tc>
        <w:tc>
          <w:tcPr>
            <w:tcW w:w="1413" w:type="dxa"/>
          </w:tcPr>
          <w:p w14:paraId="248B5CD3" w14:textId="77777777" w:rsidR="00E9535F" w:rsidRPr="003A6BFC" w:rsidRDefault="00E9535F" w:rsidP="00D95C7B">
            <w:pPr>
              <w:pStyle w:val="ListParagraph"/>
              <w:ind w:left="0" w:firstLine="0"/>
              <w:rPr>
                <w:rFonts w:ascii="Verdana" w:hAnsi="Verdana"/>
              </w:rPr>
            </w:pPr>
            <w:r w:rsidRPr="003A6BFC">
              <w:rPr>
                <w:rFonts w:ascii="Verdana" w:hAnsi="Verdana"/>
              </w:rPr>
              <w:t>THRL</w:t>
            </w:r>
          </w:p>
        </w:tc>
      </w:tr>
      <w:tr w:rsidR="00E9535F" w:rsidRPr="003A6BFC" w14:paraId="0E5F3952" w14:textId="77777777" w:rsidTr="00D95C7B">
        <w:tc>
          <w:tcPr>
            <w:tcW w:w="1068" w:type="dxa"/>
          </w:tcPr>
          <w:p w14:paraId="499FE7C7" w14:textId="77777777" w:rsidR="00E9535F" w:rsidRPr="003A6BFC" w:rsidRDefault="00E9535F" w:rsidP="00D95C7B">
            <w:pPr>
              <w:pStyle w:val="ListParagraph"/>
              <w:ind w:left="0" w:firstLine="0"/>
              <w:rPr>
                <w:rFonts w:ascii="Verdana" w:hAnsi="Verdana"/>
              </w:rPr>
            </w:pPr>
            <w:r>
              <w:rPr>
                <w:rFonts w:ascii="Verdana" w:hAnsi="Verdana"/>
              </w:rPr>
              <w:t>3.0</w:t>
            </w:r>
          </w:p>
        </w:tc>
        <w:tc>
          <w:tcPr>
            <w:tcW w:w="7214" w:type="dxa"/>
          </w:tcPr>
          <w:p w14:paraId="168B9124" w14:textId="0E902BAB" w:rsidR="00E9535F" w:rsidRPr="003A6BFC" w:rsidRDefault="00E9535F" w:rsidP="00D95C7B">
            <w:pPr>
              <w:pStyle w:val="ListParagraph"/>
              <w:ind w:left="0" w:firstLine="0"/>
              <w:rPr>
                <w:rFonts w:ascii="Verdana" w:hAnsi="Verdana"/>
              </w:rPr>
            </w:pPr>
            <w:r>
              <w:rPr>
                <w:rFonts w:ascii="Verdana" w:hAnsi="Verdana"/>
              </w:rPr>
              <w:t>Updated with revised equality objectives</w:t>
            </w:r>
          </w:p>
        </w:tc>
        <w:tc>
          <w:tcPr>
            <w:tcW w:w="1413" w:type="dxa"/>
          </w:tcPr>
          <w:p w14:paraId="034BCF60" w14:textId="77777777" w:rsidR="00E9535F" w:rsidRPr="003A6BFC" w:rsidRDefault="00E9535F" w:rsidP="00D95C7B">
            <w:pPr>
              <w:pStyle w:val="ListParagraph"/>
              <w:ind w:left="0" w:firstLine="0"/>
              <w:rPr>
                <w:rFonts w:ascii="Verdana" w:hAnsi="Verdana"/>
              </w:rPr>
            </w:pPr>
            <w:r>
              <w:rPr>
                <w:rFonts w:ascii="Verdana" w:hAnsi="Verdana"/>
              </w:rPr>
              <w:t>THRL</w:t>
            </w:r>
          </w:p>
        </w:tc>
      </w:tr>
      <w:tr w:rsidR="00E9535F" w:rsidRPr="003A6BFC" w14:paraId="2EE51A63" w14:textId="77777777" w:rsidTr="00D95C7B">
        <w:tc>
          <w:tcPr>
            <w:tcW w:w="1068" w:type="dxa"/>
          </w:tcPr>
          <w:p w14:paraId="7626AF0B" w14:textId="77777777" w:rsidR="00E9535F" w:rsidRPr="003A6BFC" w:rsidRDefault="00E9535F" w:rsidP="00D95C7B">
            <w:pPr>
              <w:pStyle w:val="ListParagraph"/>
              <w:ind w:left="0" w:firstLine="0"/>
              <w:rPr>
                <w:rFonts w:ascii="Verdana" w:hAnsi="Verdana"/>
              </w:rPr>
            </w:pPr>
          </w:p>
        </w:tc>
        <w:tc>
          <w:tcPr>
            <w:tcW w:w="7214" w:type="dxa"/>
          </w:tcPr>
          <w:p w14:paraId="451628F0" w14:textId="77777777" w:rsidR="00E9535F" w:rsidRPr="003A6BFC" w:rsidRDefault="00E9535F" w:rsidP="00D95C7B">
            <w:pPr>
              <w:pStyle w:val="ListParagraph"/>
              <w:ind w:left="0" w:firstLine="0"/>
              <w:rPr>
                <w:rFonts w:ascii="Verdana" w:hAnsi="Verdana"/>
              </w:rPr>
            </w:pPr>
          </w:p>
        </w:tc>
        <w:tc>
          <w:tcPr>
            <w:tcW w:w="1413" w:type="dxa"/>
          </w:tcPr>
          <w:p w14:paraId="7E2D6769" w14:textId="77777777" w:rsidR="00E9535F" w:rsidRPr="003A6BFC" w:rsidRDefault="00E9535F" w:rsidP="00D95C7B">
            <w:pPr>
              <w:pStyle w:val="ListParagraph"/>
              <w:ind w:left="0" w:firstLine="0"/>
              <w:rPr>
                <w:rFonts w:ascii="Verdana" w:hAnsi="Verdana"/>
              </w:rPr>
            </w:pPr>
          </w:p>
        </w:tc>
      </w:tr>
      <w:tr w:rsidR="00E9535F" w:rsidRPr="003A6BFC" w14:paraId="17C552EE" w14:textId="77777777" w:rsidTr="00D95C7B">
        <w:tc>
          <w:tcPr>
            <w:tcW w:w="1068" w:type="dxa"/>
          </w:tcPr>
          <w:p w14:paraId="26320987" w14:textId="77777777" w:rsidR="00E9535F" w:rsidRPr="003A6BFC" w:rsidRDefault="00E9535F" w:rsidP="00D95C7B">
            <w:pPr>
              <w:pStyle w:val="ListParagraph"/>
              <w:ind w:left="0" w:firstLine="0"/>
              <w:rPr>
                <w:rFonts w:ascii="Verdana" w:hAnsi="Verdana"/>
              </w:rPr>
            </w:pPr>
          </w:p>
        </w:tc>
        <w:tc>
          <w:tcPr>
            <w:tcW w:w="7214" w:type="dxa"/>
          </w:tcPr>
          <w:p w14:paraId="68A45768" w14:textId="77777777" w:rsidR="00E9535F" w:rsidRPr="003A6BFC" w:rsidRDefault="00E9535F" w:rsidP="00D95C7B">
            <w:pPr>
              <w:pStyle w:val="ListParagraph"/>
              <w:ind w:left="0" w:firstLine="0"/>
              <w:rPr>
                <w:rFonts w:ascii="Verdana" w:hAnsi="Verdana"/>
              </w:rPr>
            </w:pPr>
          </w:p>
        </w:tc>
        <w:tc>
          <w:tcPr>
            <w:tcW w:w="1413" w:type="dxa"/>
          </w:tcPr>
          <w:p w14:paraId="03BA290C" w14:textId="77777777" w:rsidR="00E9535F" w:rsidRPr="003A6BFC" w:rsidRDefault="00E9535F" w:rsidP="00D95C7B">
            <w:pPr>
              <w:pStyle w:val="ListParagraph"/>
              <w:ind w:left="0" w:firstLine="0"/>
              <w:rPr>
                <w:rFonts w:ascii="Verdana" w:hAnsi="Verdana"/>
              </w:rPr>
            </w:pPr>
          </w:p>
        </w:tc>
      </w:tr>
      <w:tr w:rsidR="00E9535F" w:rsidRPr="003A6BFC" w14:paraId="59A4AA38" w14:textId="77777777" w:rsidTr="00D95C7B">
        <w:tc>
          <w:tcPr>
            <w:tcW w:w="1068" w:type="dxa"/>
          </w:tcPr>
          <w:p w14:paraId="080B3654" w14:textId="77777777" w:rsidR="00E9535F" w:rsidRPr="003A6BFC" w:rsidRDefault="00E9535F" w:rsidP="00D95C7B">
            <w:pPr>
              <w:pStyle w:val="ListParagraph"/>
              <w:ind w:left="0" w:firstLine="0"/>
              <w:rPr>
                <w:rFonts w:ascii="Verdana" w:hAnsi="Verdana"/>
              </w:rPr>
            </w:pPr>
          </w:p>
        </w:tc>
        <w:tc>
          <w:tcPr>
            <w:tcW w:w="7214" w:type="dxa"/>
          </w:tcPr>
          <w:p w14:paraId="312FDB08" w14:textId="77777777" w:rsidR="00E9535F" w:rsidRPr="003A6BFC" w:rsidRDefault="00E9535F" w:rsidP="00D95C7B">
            <w:pPr>
              <w:pStyle w:val="ListParagraph"/>
              <w:ind w:left="0" w:firstLine="0"/>
              <w:rPr>
                <w:rFonts w:ascii="Verdana" w:hAnsi="Verdana"/>
              </w:rPr>
            </w:pPr>
          </w:p>
        </w:tc>
        <w:tc>
          <w:tcPr>
            <w:tcW w:w="1413" w:type="dxa"/>
          </w:tcPr>
          <w:p w14:paraId="13F28352" w14:textId="77777777" w:rsidR="00E9535F" w:rsidRPr="003A6BFC" w:rsidRDefault="00E9535F" w:rsidP="00D95C7B">
            <w:pPr>
              <w:pStyle w:val="ListParagraph"/>
              <w:ind w:left="0" w:firstLine="0"/>
              <w:rPr>
                <w:rFonts w:ascii="Verdana" w:hAnsi="Verdana"/>
              </w:rPr>
            </w:pPr>
          </w:p>
        </w:tc>
      </w:tr>
      <w:tr w:rsidR="00E9535F" w:rsidRPr="003A6BFC" w14:paraId="27EF3555" w14:textId="77777777" w:rsidTr="00D95C7B">
        <w:tc>
          <w:tcPr>
            <w:tcW w:w="1068" w:type="dxa"/>
          </w:tcPr>
          <w:p w14:paraId="1D23007C" w14:textId="77777777" w:rsidR="00E9535F" w:rsidRPr="003A6BFC" w:rsidRDefault="00E9535F" w:rsidP="00D95C7B">
            <w:pPr>
              <w:pStyle w:val="ListParagraph"/>
              <w:ind w:left="0" w:firstLine="0"/>
              <w:rPr>
                <w:rFonts w:ascii="Verdana" w:hAnsi="Verdana"/>
              </w:rPr>
            </w:pPr>
          </w:p>
        </w:tc>
        <w:tc>
          <w:tcPr>
            <w:tcW w:w="7214" w:type="dxa"/>
          </w:tcPr>
          <w:p w14:paraId="62D65C3A" w14:textId="77777777" w:rsidR="00E9535F" w:rsidRPr="003A6BFC" w:rsidRDefault="00E9535F" w:rsidP="00D95C7B">
            <w:pPr>
              <w:pStyle w:val="ListParagraph"/>
              <w:ind w:left="0" w:firstLine="0"/>
              <w:rPr>
                <w:rFonts w:ascii="Verdana" w:hAnsi="Verdana"/>
              </w:rPr>
            </w:pPr>
          </w:p>
        </w:tc>
        <w:tc>
          <w:tcPr>
            <w:tcW w:w="1413" w:type="dxa"/>
          </w:tcPr>
          <w:p w14:paraId="549D0C57" w14:textId="77777777" w:rsidR="00E9535F" w:rsidRPr="003A6BFC" w:rsidRDefault="00E9535F" w:rsidP="00D95C7B">
            <w:pPr>
              <w:pStyle w:val="ListParagraph"/>
              <w:ind w:left="0" w:firstLine="0"/>
              <w:rPr>
                <w:rFonts w:ascii="Verdana" w:hAnsi="Verdana"/>
              </w:rPr>
            </w:pPr>
          </w:p>
        </w:tc>
      </w:tr>
      <w:tr w:rsidR="00E9535F" w:rsidRPr="003A6BFC" w14:paraId="559C65F4" w14:textId="77777777" w:rsidTr="00D95C7B">
        <w:tc>
          <w:tcPr>
            <w:tcW w:w="1068" w:type="dxa"/>
          </w:tcPr>
          <w:p w14:paraId="1EDDBB8C" w14:textId="77777777" w:rsidR="00E9535F" w:rsidRPr="003A6BFC" w:rsidRDefault="00E9535F" w:rsidP="00D95C7B">
            <w:pPr>
              <w:pStyle w:val="ListParagraph"/>
              <w:ind w:left="0" w:firstLine="0"/>
              <w:rPr>
                <w:rFonts w:ascii="Verdana" w:hAnsi="Verdana"/>
              </w:rPr>
            </w:pPr>
          </w:p>
        </w:tc>
        <w:tc>
          <w:tcPr>
            <w:tcW w:w="7214" w:type="dxa"/>
          </w:tcPr>
          <w:p w14:paraId="3B70B025" w14:textId="77777777" w:rsidR="00E9535F" w:rsidRPr="003A6BFC" w:rsidRDefault="00E9535F" w:rsidP="00D95C7B">
            <w:pPr>
              <w:pStyle w:val="ListParagraph"/>
              <w:ind w:left="0" w:firstLine="0"/>
              <w:rPr>
                <w:rFonts w:ascii="Verdana" w:hAnsi="Verdana"/>
              </w:rPr>
            </w:pPr>
          </w:p>
        </w:tc>
        <w:tc>
          <w:tcPr>
            <w:tcW w:w="1413" w:type="dxa"/>
          </w:tcPr>
          <w:p w14:paraId="6D223D73" w14:textId="77777777" w:rsidR="00E9535F" w:rsidRPr="003A6BFC" w:rsidRDefault="00E9535F" w:rsidP="00D95C7B">
            <w:pPr>
              <w:pStyle w:val="ListParagraph"/>
              <w:ind w:left="0" w:firstLine="0"/>
              <w:rPr>
                <w:rFonts w:ascii="Verdana" w:hAnsi="Verdana"/>
              </w:rPr>
            </w:pPr>
          </w:p>
        </w:tc>
      </w:tr>
      <w:tr w:rsidR="00E9535F" w:rsidRPr="003A6BFC" w14:paraId="6CB46C27" w14:textId="77777777" w:rsidTr="00D95C7B">
        <w:tc>
          <w:tcPr>
            <w:tcW w:w="1068" w:type="dxa"/>
          </w:tcPr>
          <w:p w14:paraId="6C00212C" w14:textId="77777777" w:rsidR="00E9535F" w:rsidRPr="003A6BFC" w:rsidRDefault="00E9535F" w:rsidP="00D95C7B">
            <w:pPr>
              <w:pStyle w:val="ListParagraph"/>
              <w:ind w:left="0" w:firstLine="0"/>
              <w:rPr>
                <w:rFonts w:ascii="Verdana" w:hAnsi="Verdana"/>
              </w:rPr>
            </w:pPr>
          </w:p>
        </w:tc>
        <w:tc>
          <w:tcPr>
            <w:tcW w:w="7214" w:type="dxa"/>
          </w:tcPr>
          <w:p w14:paraId="5C058586" w14:textId="77777777" w:rsidR="00E9535F" w:rsidRPr="003A6BFC" w:rsidRDefault="00E9535F" w:rsidP="00D95C7B">
            <w:pPr>
              <w:pStyle w:val="ListParagraph"/>
              <w:ind w:left="0" w:firstLine="0"/>
              <w:rPr>
                <w:rFonts w:ascii="Verdana" w:hAnsi="Verdana"/>
              </w:rPr>
            </w:pPr>
          </w:p>
        </w:tc>
        <w:tc>
          <w:tcPr>
            <w:tcW w:w="1413" w:type="dxa"/>
          </w:tcPr>
          <w:p w14:paraId="5AE05F49" w14:textId="77777777" w:rsidR="00E9535F" w:rsidRPr="003A6BFC" w:rsidRDefault="00E9535F" w:rsidP="00D95C7B">
            <w:pPr>
              <w:pStyle w:val="ListParagraph"/>
              <w:ind w:left="0" w:firstLine="0"/>
              <w:rPr>
                <w:rFonts w:ascii="Verdana" w:hAnsi="Verdana"/>
              </w:rPr>
            </w:pPr>
          </w:p>
        </w:tc>
      </w:tr>
      <w:tr w:rsidR="00E9535F" w:rsidRPr="003A6BFC" w14:paraId="76A7A95A" w14:textId="77777777" w:rsidTr="00D95C7B">
        <w:tc>
          <w:tcPr>
            <w:tcW w:w="1068" w:type="dxa"/>
          </w:tcPr>
          <w:p w14:paraId="60A5FEF0" w14:textId="77777777" w:rsidR="00E9535F" w:rsidRPr="003A6BFC" w:rsidRDefault="00E9535F" w:rsidP="00D95C7B">
            <w:pPr>
              <w:pStyle w:val="ListParagraph"/>
              <w:ind w:left="0" w:firstLine="0"/>
              <w:rPr>
                <w:rFonts w:ascii="Verdana" w:hAnsi="Verdana"/>
              </w:rPr>
            </w:pPr>
          </w:p>
        </w:tc>
        <w:tc>
          <w:tcPr>
            <w:tcW w:w="7214" w:type="dxa"/>
          </w:tcPr>
          <w:p w14:paraId="5B32373F" w14:textId="77777777" w:rsidR="00E9535F" w:rsidRPr="003A6BFC" w:rsidRDefault="00E9535F" w:rsidP="00D95C7B">
            <w:pPr>
              <w:pStyle w:val="ListParagraph"/>
              <w:ind w:left="0" w:firstLine="0"/>
              <w:rPr>
                <w:rFonts w:ascii="Verdana" w:hAnsi="Verdana"/>
              </w:rPr>
            </w:pPr>
          </w:p>
        </w:tc>
        <w:tc>
          <w:tcPr>
            <w:tcW w:w="1413" w:type="dxa"/>
          </w:tcPr>
          <w:p w14:paraId="307E419B" w14:textId="77777777" w:rsidR="00E9535F" w:rsidRPr="003A6BFC" w:rsidRDefault="00E9535F" w:rsidP="00D95C7B">
            <w:pPr>
              <w:pStyle w:val="ListParagraph"/>
              <w:ind w:left="0" w:firstLine="0"/>
              <w:rPr>
                <w:rFonts w:ascii="Verdana" w:hAnsi="Verdana"/>
              </w:rPr>
            </w:pPr>
          </w:p>
        </w:tc>
      </w:tr>
      <w:tr w:rsidR="00E9535F" w:rsidRPr="003A6BFC" w14:paraId="6A778E20" w14:textId="77777777" w:rsidTr="00D95C7B">
        <w:tc>
          <w:tcPr>
            <w:tcW w:w="1068" w:type="dxa"/>
          </w:tcPr>
          <w:p w14:paraId="1918DDEE" w14:textId="77777777" w:rsidR="00E9535F" w:rsidRPr="003A6BFC" w:rsidRDefault="00E9535F" w:rsidP="00D95C7B">
            <w:pPr>
              <w:pStyle w:val="ListParagraph"/>
              <w:ind w:left="0" w:firstLine="0"/>
              <w:rPr>
                <w:rFonts w:ascii="Verdana" w:hAnsi="Verdana"/>
              </w:rPr>
            </w:pPr>
          </w:p>
        </w:tc>
        <w:tc>
          <w:tcPr>
            <w:tcW w:w="7214" w:type="dxa"/>
          </w:tcPr>
          <w:p w14:paraId="6A06AD3A" w14:textId="77777777" w:rsidR="00E9535F" w:rsidRPr="003A6BFC" w:rsidRDefault="00E9535F" w:rsidP="00D95C7B">
            <w:pPr>
              <w:pStyle w:val="ListParagraph"/>
              <w:ind w:left="0" w:firstLine="0"/>
              <w:rPr>
                <w:rFonts w:ascii="Verdana" w:hAnsi="Verdana"/>
              </w:rPr>
            </w:pPr>
          </w:p>
        </w:tc>
        <w:tc>
          <w:tcPr>
            <w:tcW w:w="1413" w:type="dxa"/>
          </w:tcPr>
          <w:p w14:paraId="1D308C00" w14:textId="77777777" w:rsidR="00E9535F" w:rsidRPr="003A6BFC" w:rsidRDefault="00E9535F" w:rsidP="00D95C7B">
            <w:pPr>
              <w:pStyle w:val="ListParagraph"/>
              <w:ind w:left="0" w:firstLine="0"/>
              <w:rPr>
                <w:rFonts w:ascii="Verdana" w:hAnsi="Verdana"/>
              </w:rPr>
            </w:pPr>
          </w:p>
        </w:tc>
      </w:tr>
      <w:tr w:rsidR="00E9535F" w:rsidRPr="003A6BFC" w14:paraId="4B9B62A8" w14:textId="77777777" w:rsidTr="00D95C7B">
        <w:tc>
          <w:tcPr>
            <w:tcW w:w="1068" w:type="dxa"/>
          </w:tcPr>
          <w:p w14:paraId="07944F53" w14:textId="77777777" w:rsidR="00E9535F" w:rsidRPr="003A6BFC" w:rsidRDefault="00E9535F" w:rsidP="00D95C7B">
            <w:pPr>
              <w:pStyle w:val="ListParagraph"/>
              <w:ind w:left="0" w:firstLine="0"/>
              <w:rPr>
                <w:rFonts w:ascii="Verdana" w:hAnsi="Verdana"/>
              </w:rPr>
            </w:pPr>
          </w:p>
        </w:tc>
        <w:tc>
          <w:tcPr>
            <w:tcW w:w="7214" w:type="dxa"/>
          </w:tcPr>
          <w:p w14:paraId="5FB3D3A1" w14:textId="77777777" w:rsidR="00E9535F" w:rsidRPr="003A6BFC" w:rsidRDefault="00E9535F" w:rsidP="00D95C7B">
            <w:pPr>
              <w:pStyle w:val="ListParagraph"/>
              <w:ind w:left="0" w:firstLine="0"/>
              <w:rPr>
                <w:rFonts w:ascii="Verdana" w:hAnsi="Verdana"/>
              </w:rPr>
            </w:pPr>
          </w:p>
        </w:tc>
        <w:tc>
          <w:tcPr>
            <w:tcW w:w="1413" w:type="dxa"/>
          </w:tcPr>
          <w:p w14:paraId="10CAB556" w14:textId="77777777" w:rsidR="00E9535F" w:rsidRPr="003A6BFC" w:rsidRDefault="00E9535F" w:rsidP="00D95C7B">
            <w:pPr>
              <w:pStyle w:val="ListParagraph"/>
              <w:ind w:left="0" w:firstLine="0"/>
              <w:rPr>
                <w:rFonts w:ascii="Verdana" w:hAnsi="Verdana"/>
              </w:rPr>
            </w:pPr>
          </w:p>
        </w:tc>
      </w:tr>
      <w:tr w:rsidR="00E9535F" w:rsidRPr="003A6BFC" w14:paraId="352CC7CA" w14:textId="77777777" w:rsidTr="00D95C7B">
        <w:tc>
          <w:tcPr>
            <w:tcW w:w="1068" w:type="dxa"/>
          </w:tcPr>
          <w:p w14:paraId="2324ACA3" w14:textId="77777777" w:rsidR="00E9535F" w:rsidRPr="003A6BFC" w:rsidRDefault="00E9535F" w:rsidP="00D95C7B">
            <w:pPr>
              <w:pStyle w:val="ListParagraph"/>
              <w:ind w:left="0" w:firstLine="0"/>
              <w:rPr>
                <w:rFonts w:ascii="Verdana" w:hAnsi="Verdana"/>
              </w:rPr>
            </w:pPr>
          </w:p>
        </w:tc>
        <w:tc>
          <w:tcPr>
            <w:tcW w:w="7214" w:type="dxa"/>
          </w:tcPr>
          <w:p w14:paraId="50FFA861" w14:textId="77777777" w:rsidR="00E9535F" w:rsidRPr="003A6BFC" w:rsidRDefault="00E9535F" w:rsidP="00D95C7B">
            <w:pPr>
              <w:pStyle w:val="ListParagraph"/>
              <w:ind w:left="0" w:firstLine="0"/>
              <w:rPr>
                <w:rFonts w:ascii="Verdana" w:hAnsi="Verdana"/>
              </w:rPr>
            </w:pPr>
          </w:p>
        </w:tc>
        <w:tc>
          <w:tcPr>
            <w:tcW w:w="1413" w:type="dxa"/>
          </w:tcPr>
          <w:p w14:paraId="7AEB6FCB" w14:textId="77777777" w:rsidR="00E9535F" w:rsidRPr="003A6BFC" w:rsidRDefault="00E9535F" w:rsidP="00D95C7B">
            <w:pPr>
              <w:pStyle w:val="ListParagraph"/>
              <w:ind w:left="0" w:firstLine="0"/>
              <w:rPr>
                <w:rFonts w:ascii="Verdana" w:hAnsi="Verdana"/>
              </w:rPr>
            </w:pPr>
          </w:p>
        </w:tc>
      </w:tr>
      <w:tr w:rsidR="00E9535F" w:rsidRPr="003A6BFC" w14:paraId="3BFF8DD4" w14:textId="77777777" w:rsidTr="00D95C7B">
        <w:tc>
          <w:tcPr>
            <w:tcW w:w="1068" w:type="dxa"/>
          </w:tcPr>
          <w:p w14:paraId="11F972C4" w14:textId="77777777" w:rsidR="00E9535F" w:rsidRPr="003A6BFC" w:rsidRDefault="00E9535F" w:rsidP="00D95C7B">
            <w:pPr>
              <w:pStyle w:val="ListParagraph"/>
              <w:ind w:left="0" w:firstLine="0"/>
              <w:rPr>
                <w:rFonts w:ascii="Verdana" w:hAnsi="Verdana"/>
              </w:rPr>
            </w:pPr>
          </w:p>
        </w:tc>
        <w:tc>
          <w:tcPr>
            <w:tcW w:w="7214" w:type="dxa"/>
          </w:tcPr>
          <w:p w14:paraId="29B48FA3" w14:textId="77777777" w:rsidR="00E9535F" w:rsidRPr="003A6BFC" w:rsidRDefault="00E9535F" w:rsidP="00D95C7B">
            <w:pPr>
              <w:pStyle w:val="ListParagraph"/>
              <w:ind w:left="0" w:firstLine="0"/>
              <w:rPr>
                <w:rFonts w:ascii="Verdana" w:hAnsi="Verdana"/>
              </w:rPr>
            </w:pPr>
          </w:p>
        </w:tc>
        <w:tc>
          <w:tcPr>
            <w:tcW w:w="1413" w:type="dxa"/>
          </w:tcPr>
          <w:p w14:paraId="0EF7302B" w14:textId="77777777" w:rsidR="00E9535F" w:rsidRPr="003A6BFC" w:rsidRDefault="00E9535F" w:rsidP="00D95C7B">
            <w:pPr>
              <w:pStyle w:val="ListParagraph"/>
              <w:ind w:left="0" w:firstLine="0"/>
              <w:rPr>
                <w:rFonts w:ascii="Verdana" w:hAnsi="Verdana"/>
              </w:rPr>
            </w:pPr>
          </w:p>
        </w:tc>
      </w:tr>
      <w:tr w:rsidR="00E9535F" w:rsidRPr="003A6BFC" w14:paraId="75A87C50" w14:textId="77777777" w:rsidTr="00D95C7B">
        <w:tc>
          <w:tcPr>
            <w:tcW w:w="1068" w:type="dxa"/>
          </w:tcPr>
          <w:p w14:paraId="55F0DE4C" w14:textId="77777777" w:rsidR="00E9535F" w:rsidRPr="003A6BFC" w:rsidRDefault="00E9535F" w:rsidP="00D95C7B">
            <w:pPr>
              <w:pStyle w:val="ListParagraph"/>
              <w:ind w:left="0" w:firstLine="0"/>
              <w:rPr>
                <w:rFonts w:ascii="Verdana" w:hAnsi="Verdana"/>
              </w:rPr>
            </w:pPr>
          </w:p>
        </w:tc>
        <w:tc>
          <w:tcPr>
            <w:tcW w:w="7214" w:type="dxa"/>
          </w:tcPr>
          <w:p w14:paraId="148CF31D" w14:textId="77777777" w:rsidR="00E9535F" w:rsidRPr="003A6BFC" w:rsidRDefault="00E9535F" w:rsidP="00D95C7B">
            <w:pPr>
              <w:pStyle w:val="ListParagraph"/>
              <w:ind w:left="0" w:firstLine="0"/>
              <w:rPr>
                <w:rFonts w:ascii="Verdana" w:hAnsi="Verdana"/>
              </w:rPr>
            </w:pPr>
          </w:p>
        </w:tc>
        <w:tc>
          <w:tcPr>
            <w:tcW w:w="1413" w:type="dxa"/>
          </w:tcPr>
          <w:p w14:paraId="7E57496B" w14:textId="77777777" w:rsidR="00E9535F" w:rsidRPr="003A6BFC" w:rsidRDefault="00E9535F" w:rsidP="00D95C7B">
            <w:pPr>
              <w:pStyle w:val="ListParagraph"/>
              <w:ind w:left="0" w:firstLine="0"/>
              <w:rPr>
                <w:rFonts w:ascii="Verdana" w:hAnsi="Verdana"/>
              </w:rPr>
            </w:pPr>
          </w:p>
        </w:tc>
      </w:tr>
    </w:tbl>
    <w:p w14:paraId="5BB5FF5F" w14:textId="77777777" w:rsidR="00E9535F" w:rsidRPr="001E27F6" w:rsidRDefault="00E9535F" w:rsidP="00E9535F">
      <w:pPr>
        <w:pStyle w:val="NormalWeb"/>
        <w:rPr>
          <w:rFonts w:ascii="Verdana" w:hAnsi="Verdana"/>
          <w:sz w:val="20"/>
          <w:szCs w:val="20"/>
        </w:rPr>
      </w:pPr>
    </w:p>
    <w:p w14:paraId="5B8F7D92" w14:textId="77777777" w:rsidR="00E9535F" w:rsidRDefault="00E9535F" w:rsidP="0DA587EA">
      <w:pPr>
        <w:pStyle w:val="4Bulletedcopyblue"/>
        <w:rPr>
          <w:rFonts w:ascii="Verdana" w:hAnsi="Verdana"/>
        </w:rPr>
      </w:pPr>
    </w:p>
    <w:sectPr w:rsidR="00E9535F" w:rsidSect="00311B0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32FC8" w14:textId="77777777" w:rsidR="00761D1D" w:rsidRDefault="00761D1D">
      <w:r>
        <w:separator/>
      </w:r>
    </w:p>
  </w:endnote>
  <w:endnote w:type="continuationSeparator" w:id="0">
    <w:p w14:paraId="18863134" w14:textId="77777777" w:rsidR="00761D1D" w:rsidRDefault="00761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167437"/>
      <w:docPartObj>
        <w:docPartGallery w:val="Page Numbers (Bottom of Page)"/>
        <w:docPartUnique/>
      </w:docPartObj>
    </w:sdtPr>
    <w:sdtEndPr>
      <w:rPr>
        <w:rFonts w:ascii="Verdana" w:hAnsi="Verdana"/>
        <w:color w:val="808080" w:themeColor="background1" w:themeShade="80"/>
        <w:spacing w:val="60"/>
        <w:sz w:val="20"/>
        <w:szCs w:val="20"/>
      </w:rPr>
    </w:sdtEndPr>
    <w:sdtContent>
      <w:p w14:paraId="51C78E92" w14:textId="77777777" w:rsidR="002C3EE2" w:rsidRPr="0056357C" w:rsidRDefault="00D93038">
        <w:pPr>
          <w:pStyle w:val="Footer"/>
          <w:pBdr>
            <w:top w:val="single" w:sz="4" w:space="1" w:color="D9D9D9" w:themeColor="background1" w:themeShade="D9"/>
          </w:pBdr>
          <w:jc w:val="right"/>
          <w:rPr>
            <w:rFonts w:ascii="Verdana" w:hAnsi="Verdana"/>
            <w:sz w:val="20"/>
            <w:szCs w:val="20"/>
          </w:rPr>
        </w:pPr>
        <w:r w:rsidRPr="0056357C">
          <w:rPr>
            <w:rFonts w:ascii="Verdana" w:hAnsi="Verdana"/>
            <w:sz w:val="20"/>
            <w:szCs w:val="20"/>
          </w:rPr>
          <w:fldChar w:fldCharType="begin"/>
        </w:r>
        <w:r w:rsidRPr="0056357C">
          <w:rPr>
            <w:rFonts w:ascii="Verdana" w:hAnsi="Verdana"/>
            <w:sz w:val="20"/>
            <w:szCs w:val="20"/>
          </w:rPr>
          <w:instrText xml:space="preserve"> PAGE   \* MERGEFORMAT </w:instrText>
        </w:r>
        <w:r w:rsidRPr="0056357C">
          <w:rPr>
            <w:rFonts w:ascii="Verdana" w:hAnsi="Verdana"/>
            <w:sz w:val="20"/>
            <w:szCs w:val="20"/>
          </w:rPr>
          <w:fldChar w:fldCharType="separate"/>
        </w:r>
        <w:r w:rsidRPr="0056357C">
          <w:rPr>
            <w:rFonts w:ascii="Verdana" w:hAnsi="Verdana"/>
            <w:noProof/>
            <w:sz w:val="20"/>
            <w:szCs w:val="20"/>
          </w:rPr>
          <w:t>4</w:t>
        </w:r>
        <w:r w:rsidRPr="0056357C">
          <w:rPr>
            <w:rFonts w:ascii="Verdana" w:hAnsi="Verdana"/>
            <w:noProof/>
            <w:sz w:val="20"/>
            <w:szCs w:val="20"/>
          </w:rPr>
          <w:fldChar w:fldCharType="end"/>
        </w:r>
        <w:r w:rsidRPr="0056357C">
          <w:rPr>
            <w:rFonts w:ascii="Verdana" w:hAnsi="Verdana"/>
            <w:sz w:val="20"/>
            <w:szCs w:val="20"/>
          </w:rPr>
          <w:t xml:space="preserve"> | </w:t>
        </w:r>
        <w:r w:rsidRPr="0056357C">
          <w:rPr>
            <w:rFonts w:ascii="Verdana" w:hAnsi="Verdana"/>
            <w:color w:val="808080" w:themeColor="background1" w:themeShade="80"/>
            <w:spacing w:val="60"/>
            <w:sz w:val="20"/>
            <w:szCs w:val="20"/>
          </w:rPr>
          <w:t>Page</w:t>
        </w:r>
      </w:p>
    </w:sdtContent>
  </w:sdt>
  <w:p w14:paraId="6FB559A4" w14:textId="77777777" w:rsidR="002C3EE2" w:rsidRDefault="002C3EE2">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EB573" w14:textId="78AD5E55" w:rsidR="002C3EE2" w:rsidRDefault="00311B01" w:rsidP="00F207E3">
    <w:pPr>
      <w:pStyle w:val="Footer"/>
      <w:tabs>
        <w:tab w:val="clear" w:pos="4513"/>
        <w:tab w:val="clear" w:pos="9026"/>
        <w:tab w:val="left" w:pos="9579"/>
      </w:tabs>
    </w:pPr>
    <w:r>
      <w:rPr>
        <w:noProof/>
      </w:rPr>
      <mc:AlternateContent>
        <mc:Choice Requires="wps">
          <w:drawing>
            <wp:anchor distT="45720" distB="45720" distL="114300" distR="114300" simplePos="0" relativeHeight="251658241" behindDoc="0" locked="0" layoutInCell="1" allowOverlap="1" wp14:anchorId="2E08C975" wp14:editId="428FD179">
              <wp:simplePos x="0" y="0"/>
              <wp:positionH relativeFrom="margin">
                <wp:posOffset>2129155</wp:posOffset>
              </wp:positionH>
              <wp:positionV relativeFrom="paragraph">
                <wp:posOffset>308610</wp:posOffset>
              </wp:positionV>
              <wp:extent cx="4143375"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404620"/>
                      </a:xfrm>
                      <a:prstGeom prst="rect">
                        <a:avLst/>
                      </a:prstGeom>
                      <a:noFill/>
                      <a:ln w="9525">
                        <a:noFill/>
                        <a:miter lim="800000"/>
                        <a:headEnd/>
                        <a:tailEnd/>
                      </a:ln>
                    </wps:spPr>
                    <wps:txbx>
                      <w:txbxContent>
                        <w:p w14:paraId="08D77369" w14:textId="12372014" w:rsidR="00311B01" w:rsidRPr="00311B01" w:rsidRDefault="00311B01" w:rsidP="00311B01">
                          <w:pPr>
                            <w:jc w:val="right"/>
                            <w:rPr>
                              <w:rFonts w:ascii="Verdana" w:hAnsi="Verdana"/>
                              <w:sz w:val="20"/>
                              <w:szCs w:val="20"/>
                            </w:rPr>
                          </w:pPr>
                          <w:bookmarkStart w:id="4" w:name="_Hlk130462911"/>
                          <w:bookmarkStart w:id="5" w:name="_Hlk130463346"/>
                          <w:bookmarkStart w:id="6" w:name="_Hlk130463347"/>
                          <w:r w:rsidRPr="00311B01">
                            <w:rPr>
                              <w:rFonts w:ascii="Verdana" w:hAnsi="Verdana"/>
                              <w:b/>
                              <w:bCs/>
                              <w:i/>
                              <w:iCs/>
                              <w:color w:val="FFFFFF" w:themeColor="background1"/>
                              <w:sz w:val="20"/>
                              <w:szCs w:val="20"/>
                            </w:rPr>
                            <w:t>Learn, Love and Achieve, Together with Jesus</w:t>
                          </w:r>
                          <w:bookmarkEnd w:id="4"/>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2E08C975">
              <v:stroke joinstyle="miter"/>
              <v:path gradientshapeok="t" o:connecttype="rect"/>
            </v:shapetype>
            <v:shape id="Text Box 2" style="position:absolute;margin-left:167.65pt;margin-top:24.3pt;width:326.25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3j3+wEAAM4DAAAOAAAAZHJzL2Uyb0RvYy54bWysU9uO2yAQfa/Uf0C8N7azzl6sOKvtblNV&#10;2l6kbT8AYxyjAkOBxE6/fgfszUbtW1U/IPAw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">
              <v:textbox style="mso-fit-shape-to-text:t">
                <w:txbxContent>
                  <w:p w:rsidRPr="00311B01" w:rsidR="00311B01" w:rsidP="00311B01" w:rsidRDefault="00311B01" w14:paraId="08D77369" w14:textId="12372014">
                    <w:pPr>
                      <w:jc w:val="right"/>
                      <w:rPr>
                        <w:rFonts w:ascii="Verdana" w:hAnsi="Verdana"/>
                        <w:sz w:val="20"/>
                        <w:szCs w:val="20"/>
                      </w:rPr>
                    </w:pPr>
                    <w:r w:rsidRPr="00311B01">
                      <w:rPr>
                        <w:rFonts w:ascii="Verdana" w:hAnsi="Verdana"/>
                        <w:b/>
                        <w:bCs/>
                        <w:i/>
                        <w:iCs/>
                        <w:color w:val="FFFFFF" w:themeColor="background1"/>
                        <w:sz w:val="20"/>
                        <w:szCs w:val="20"/>
                      </w:rPr>
                      <w:t>Learn, Love and Achieve, Together with Jesus</w:t>
                    </w:r>
                  </w:p>
                </w:txbxContent>
              </v:textbox>
              <w10:wrap type="square" anchorx="margin"/>
            </v:shape>
          </w:pict>
        </mc:Fallback>
      </mc:AlternateContent>
    </w:r>
    <w:r>
      <w:rPr>
        <w:b/>
        <w:bCs/>
        <w:i/>
        <w:iCs/>
        <w:noProof/>
      </w:rPr>
      <w:drawing>
        <wp:anchor distT="0" distB="0" distL="114300" distR="114300" simplePos="0" relativeHeight="251658240" behindDoc="1" locked="0" layoutInCell="1" allowOverlap="1" wp14:anchorId="0AC04383" wp14:editId="00EA71AB">
          <wp:simplePos x="0" y="0"/>
          <wp:positionH relativeFrom="page">
            <wp:align>right</wp:align>
          </wp:positionH>
          <wp:positionV relativeFrom="paragraph">
            <wp:posOffset>9525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00D93038">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E27CB" w14:textId="77777777" w:rsidR="00761D1D" w:rsidRDefault="00761D1D">
      <w:r>
        <w:separator/>
      </w:r>
    </w:p>
  </w:footnote>
  <w:footnote w:type="continuationSeparator" w:id="0">
    <w:p w14:paraId="534EEFB1" w14:textId="77777777" w:rsidR="00761D1D" w:rsidRDefault="00761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48FD2" w14:textId="43F8A247" w:rsidR="002C3EE2" w:rsidRDefault="00311B01" w:rsidP="00311B01">
    <w:pPr>
      <w:pStyle w:val="Header"/>
      <w:jc w:val="right"/>
    </w:pPr>
    <w:r>
      <w:rPr>
        <w:noProof/>
      </w:rPr>
      <w:drawing>
        <wp:anchor distT="0" distB="0" distL="114300" distR="114300" simplePos="0" relativeHeight="251658242" behindDoc="1" locked="0" layoutInCell="1" allowOverlap="1" wp14:anchorId="347650E4" wp14:editId="45C8805A">
          <wp:simplePos x="0" y="0"/>
          <wp:positionH relativeFrom="column">
            <wp:posOffset>5547360</wp:posOffset>
          </wp:positionH>
          <wp:positionV relativeFrom="paragraph">
            <wp:posOffset>-193040</wp:posOffset>
          </wp:positionV>
          <wp:extent cx="1183037" cy="457200"/>
          <wp:effectExtent l="0" t="0" r="0" b="0"/>
          <wp:wrapTight wrapText="bothSides">
            <wp:wrapPolygon edited="0">
              <wp:start x="2783" y="0"/>
              <wp:lineTo x="0" y="0"/>
              <wp:lineTo x="0" y="20700"/>
              <wp:lineTo x="21217" y="20700"/>
              <wp:lineTo x="21217" y="6300"/>
              <wp:lineTo x="4870" y="0"/>
              <wp:lineTo x="2783" y="0"/>
            </wp:wrapPolygon>
          </wp:wrapTight>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83037" cy="45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6BC"/>
    <w:multiLevelType w:val="hybridMultilevel"/>
    <w:tmpl w:val="9D84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35355"/>
    <w:multiLevelType w:val="multilevel"/>
    <w:tmpl w:val="3F58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411F0B"/>
    <w:multiLevelType w:val="hybridMultilevel"/>
    <w:tmpl w:val="229E8302"/>
    <w:lvl w:ilvl="0" w:tplc="ECD42B72">
      <w:start w:val="1"/>
      <w:numFmt w:val="decimal"/>
      <w:lvlText w:val="%1."/>
      <w:lvlJc w:val="left"/>
      <w:pPr>
        <w:ind w:left="720" w:hanging="360"/>
      </w:pPr>
      <w:rPr>
        <w:rFonts w:hint="default"/>
        <w:color w:val="0072CC"/>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5BA01B"/>
    <w:multiLevelType w:val="hybridMultilevel"/>
    <w:tmpl w:val="A9A24D0A"/>
    <w:lvl w:ilvl="0" w:tplc="E77868EE">
      <w:start w:val="1"/>
      <w:numFmt w:val="bullet"/>
      <w:lvlText w:val=""/>
      <w:lvlJc w:val="left"/>
      <w:pPr>
        <w:ind w:left="720" w:hanging="360"/>
      </w:pPr>
      <w:rPr>
        <w:rFonts w:ascii="Symbol" w:hAnsi="Symbol" w:hint="default"/>
      </w:rPr>
    </w:lvl>
    <w:lvl w:ilvl="1" w:tplc="DFC8B6C6">
      <w:start w:val="1"/>
      <w:numFmt w:val="bullet"/>
      <w:lvlText w:val="o"/>
      <w:lvlJc w:val="left"/>
      <w:pPr>
        <w:ind w:left="1440" w:hanging="360"/>
      </w:pPr>
      <w:rPr>
        <w:rFonts w:ascii="Courier New" w:hAnsi="Courier New" w:hint="default"/>
      </w:rPr>
    </w:lvl>
    <w:lvl w:ilvl="2" w:tplc="3C4EDF68">
      <w:start w:val="1"/>
      <w:numFmt w:val="bullet"/>
      <w:lvlText w:val=""/>
      <w:lvlJc w:val="left"/>
      <w:pPr>
        <w:ind w:left="2160" w:hanging="360"/>
      </w:pPr>
      <w:rPr>
        <w:rFonts w:ascii="Wingdings" w:hAnsi="Wingdings" w:hint="default"/>
      </w:rPr>
    </w:lvl>
    <w:lvl w:ilvl="3" w:tplc="4596FA3E">
      <w:start w:val="1"/>
      <w:numFmt w:val="bullet"/>
      <w:lvlText w:val=""/>
      <w:lvlJc w:val="left"/>
      <w:pPr>
        <w:ind w:left="2880" w:hanging="360"/>
      </w:pPr>
      <w:rPr>
        <w:rFonts w:ascii="Symbol" w:hAnsi="Symbol" w:hint="default"/>
      </w:rPr>
    </w:lvl>
    <w:lvl w:ilvl="4" w:tplc="B792FD88">
      <w:start w:val="1"/>
      <w:numFmt w:val="bullet"/>
      <w:lvlText w:val="o"/>
      <w:lvlJc w:val="left"/>
      <w:pPr>
        <w:ind w:left="3600" w:hanging="360"/>
      </w:pPr>
      <w:rPr>
        <w:rFonts w:ascii="Courier New" w:hAnsi="Courier New" w:hint="default"/>
      </w:rPr>
    </w:lvl>
    <w:lvl w:ilvl="5" w:tplc="F28A4288">
      <w:start w:val="1"/>
      <w:numFmt w:val="bullet"/>
      <w:lvlText w:val=""/>
      <w:lvlJc w:val="left"/>
      <w:pPr>
        <w:ind w:left="4320" w:hanging="360"/>
      </w:pPr>
      <w:rPr>
        <w:rFonts w:ascii="Wingdings" w:hAnsi="Wingdings" w:hint="default"/>
      </w:rPr>
    </w:lvl>
    <w:lvl w:ilvl="6" w:tplc="DDCEBC54">
      <w:start w:val="1"/>
      <w:numFmt w:val="bullet"/>
      <w:lvlText w:val=""/>
      <w:lvlJc w:val="left"/>
      <w:pPr>
        <w:ind w:left="5040" w:hanging="360"/>
      </w:pPr>
      <w:rPr>
        <w:rFonts w:ascii="Symbol" w:hAnsi="Symbol" w:hint="default"/>
      </w:rPr>
    </w:lvl>
    <w:lvl w:ilvl="7" w:tplc="857C80F2">
      <w:start w:val="1"/>
      <w:numFmt w:val="bullet"/>
      <w:lvlText w:val="o"/>
      <w:lvlJc w:val="left"/>
      <w:pPr>
        <w:ind w:left="5760" w:hanging="360"/>
      </w:pPr>
      <w:rPr>
        <w:rFonts w:ascii="Courier New" w:hAnsi="Courier New" w:hint="default"/>
      </w:rPr>
    </w:lvl>
    <w:lvl w:ilvl="8" w:tplc="4E72F1D4">
      <w:start w:val="1"/>
      <w:numFmt w:val="bullet"/>
      <w:lvlText w:val=""/>
      <w:lvlJc w:val="left"/>
      <w:pPr>
        <w:ind w:left="6480" w:hanging="360"/>
      </w:pPr>
      <w:rPr>
        <w:rFonts w:ascii="Wingdings" w:hAnsi="Wingdings" w:hint="default"/>
      </w:rPr>
    </w:lvl>
  </w:abstractNum>
  <w:abstractNum w:abstractNumId="4" w15:restartNumberingAfterBreak="0">
    <w:nsid w:val="086079EE"/>
    <w:multiLevelType w:val="hybridMultilevel"/>
    <w:tmpl w:val="E5D8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3472D"/>
    <w:multiLevelType w:val="hybridMultilevel"/>
    <w:tmpl w:val="ABE6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D64C8"/>
    <w:multiLevelType w:val="hybridMultilevel"/>
    <w:tmpl w:val="6AD62564"/>
    <w:lvl w:ilvl="0" w:tplc="674EAEBA">
      <w:numFmt w:val="bullet"/>
      <w:lvlText w:val=""/>
      <w:lvlJc w:val="left"/>
      <w:pPr>
        <w:ind w:left="360" w:hanging="360"/>
      </w:pPr>
      <w:rPr>
        <w:rFonts w:ascii="Symbol" w:eastAsia="Symbol" w:hAnsi="Symbol" w:cs="Symbol" w:hint="default"/>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CC0A31"/>
    <w:multiLevelType w:val="hybridMultilevel"/>
    <w:tmpl w:val="680893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BD3420"/>
    <w:multiLevelType w:val="hybridMultilevel"/>
    <w:tmpl w:val="F31E5F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38A398"/>
    <w:multiLevelType w:val="hybridMultilevel"/>
    <w:tmpl w:val="0212E5CC"/>
    <w:lvl w:ilvl="0" w:tplc="4EEC425C">
      <w:start w:val="1"/>
      <w:numFmt w:val="bullet"/>
      <w:lvlText w:val=""/>
      <w:lvlJc w:val="left"/>
      <w:pPr>
        <w:ind w:left="720" w:hanging="360"/>
      </w:pPr>
      <w:rPr>
        <w:rFonts w:ascii="Symbol" w:hAnsi="Symbol" w:hint="default"/>
      </w:rPr>
    </w:lvl>
    <w:lvl w:ilvl="1" w:tplc="47F04C5C">
      <w:start w:val="1"/>
      <w:numFmt w:val="bullet"/>
      <w:lvlText w:val="o"/>
      <w:lvlJc w:val="left"/>
      <w:pPr>
        <w:ind w:left="1440" w:hanging="360"/>
      </w:pPr>
      <w:rPr>
        <w:rFonts w:ascii="Courier New" w:hAnsi="Courier New" w:hint="default"/>
      </w:rPr>
    </w:lvl>
    <w:lvl w:ilvl="2" w:tplc="EAA8E37C">
      <w:start w:val="1"/>
      <w:numFmt w:val="bullet"/>
      <w:lvlText w:val=""/>
      <w:lvlJc w:val="left"/>
      <w:pPr>
        <w:ind w:left="2160" w:hanging="360"/>
      </w:pPr>
      <w:rPr>
        <w:rFonts w:ascii="Wingdings" w:hAnsi="Wingdings" w:hint="default"/>
      </w:rPr>
    </w:lvl>
    <w:lvl w:ilvl="3" w:tplc="91D8A526">
      <w:start w:val="1"/>
      <w:numFmt w:val="bullet"/>
      <w:lvlText w:val=""/>
      <w:lvlJc w:val="left"/>
      <w:pPr>
        <w:ind w:left="2880" w:hanging="360"/>
      </w:pPr>
      <w:rPr>
        <w:rFonts w:ascii="Symbol" w:hAnsi="Symbol" w:hint="default"/>
      </w:rPr>
    </w:lvl>
    <w:lvl w:ilvl="4" w:tplc="253A73C2">
      <w:start w:val="1"/>
      <w:numFmt w:val="bullet"/>
      <w:lvlText w:val="o"/>
      <w:lvlJc w:val="left"/>
      <w:pPr>
        <w:ind w:left="3600" w:hanging="360"/>
      </w:pPr>
      <w:rPr>
        <w:rFonts w:ascii="Courier New" w:hAnsi="Courier New" w:hint="default"/>
      </w:rPr>
    </w:lvl>
    <w:lvl w:ilvl="5" w:tplc="789A093C">
      <w:start w:val="1"/>
      <w:numFmt w:val="bullet"/>
      <w:lvlText w:val=""/>
      <w:lvlJc w:val="left"/>
      <w:pPr>
        <w:ind w:left="4320" w:hanging="360"/>
      </w:pPr>
      <w:rPr>
        <w:rFonts w:ascii="Wingdings" w:hAnsi="Wingdings" w:hint="default"/>
      </w:rPr>
    </w:lvl>
    <w:lvl w:ilvl="6" w:tplc="A32ECA30">
      <w:start w:val="1"/>
      <w:numFmt w:val="bullet"/>
      <w:lvlText w:val=""/>
      <w:lvlJc w:val="left"/>
      <w:pPr>
        <w:ind w:left="5040" w:hanging="360"/>
      </w:pPr>
      <w:rPr>
        <w:rFonts w:ascii="Symbol" w:hAnsi="Symbol" w:hint="default"/>
      </w:rPr>
    </w:lvl>
    <w:lvl w:ilvl="7" w:tplc="11E82EFC">
      <w:start w:val="1"/>
      <w:numFmt w:val="bullet"/>
      <w:lvlText w:val="o"/>
      <w:lvlJc w:val="left"/>
      <w:pPr>
        <w:ind w:left="5760" w:hanging="360"/>
      </w:pPr>
      <w:rPr>
        <w:rFonts w:ascii="Courier New" w:hAnsi="Courier New" w:hint="default"/>
      </w:rPr>
    </w:lvl>
    <w:lvl w:ilvl="8" w:tplc="D0086B60">
      <w:start w:val="1"/>
      <w:numFmt w:val="bullet"/>
      <w:lvlText w:val=""/>
      <w:lvlJc w:val="left"/>
      <w:pPr>
        <w:ind w:left="6480" w:hanging="360"/>
      </w:pPr>
      <w:rPr>
        <w:rFonts w:ascii="Wingdings" w:hAnsi="Wingdings" w:hint="default"/>
      </w:rPr>
    </w:lvl>
  </w:abstractNum>
  <w:abstractNum w:abstractNumId="10" w15:restartNumberingAfterBreak="0">
    <w:nsid w:val="21659474"/>
    <w:multiLevelType w:val="hybridMultilevel"/>
    <w:tmpl w:val="DE9A3C56"/>
    <w:lvl w:ilvl="0" w:tplc="21B698BC">
      <w:start w:val="1"/>
      <w:numFmt w:val="bullet"/>
      <w:lvlText w:val=""/>
      <w:lvlJc w:val="left"/>
      <w:pPr>
        <w:ind w:left="360" w:hanging="360"/>
      </w:pPr>
      <w:rPr>
        <w:rFonts w:ascii="Symbol" w:hAnsi="Symbol" w:hint="default"/>
      </w:rPr>
    </w:lvl>
    <w:lvl w:ilvl="1" w:tplc="F1B2EB30">
      <w:start w:val="1"/>
      <w:numFmt w:val="bullet"/>
      <w:lvlText w:val="o"/>
      <w:lvlJc w:val="left"/>
      <w:pPr>
        <w:ind w:left="1034" w:hanging="360"/>
      </w:pPr>
      <w:rPr>
        <w:rFonts w:ascii="Symbol" w:hAnsi="Symbol" w:hint="default"/>
      </w:rPr>
    </w:lvl>
    <w:lvl w:ilvl="2" w:tplc="2B66404A">
      <w:start w:val="1"/>
      <w:numFmt w:val="bullet"/>
      <w:lvlText w:val=""/>
      <w:lvlJc w:val="left"/>
      <w:pPr>
        <w:ind w:left="2160" w:hanging="360"/>
      </w:pPr>
      <w:rPr>
        <w:rFonts w:ascii="Wingdings" w:hAnsi="Wingdings" w:hint="default"/>
      </w:rPr>
    </w:lvl>
    <w:lvl w:ilvl="3" w:tplc="C630C4F6">
      <w:start w:val="1"/>
      <w:numFmt w:val="bullet"/>
      <w:lvlText w:val=""/>
      <w:lvlJc w:val="left"/>
      <w:pPr>
        <w:ind w:left="2880" w:hanging="360"/>
      </w:pPr>
      <w:rPr>
        <w:rFonts w:ascii="Symbol" w:hAnsi="Symbol" w:hint="default"/>
      </w:rPr>
    </w:lvl>
    <w:lvl w:ilvl="4" w:tplc="93B07058">
      <w:start w:val="1"/>
      <w:numFmt w:val="bullet"/>
      <w:lvlText w:val="o"/>
      <w:lvlJc w:val="left"/>
      <w:pPr>
        <w:ind w:left="3600" w:hanging="360"/>
      </w:pPr>
      <w:rPr>
        <w:rFonts w:ascii="Courier New" w:hAnsi="Courier New" w:hint="default"/>
      </w:rPr>
    </w:lvl>
    <w:lvl w:ilvl="5" w:tplc="42D8E614">
      <w:start w:val="1"/>
      <w:numFmt w:val="bullet"/>
      <w:lvlText w:val=""/>
      <w:lvlJc w:val="left"/>
      <w:pPr>
        <w:ind w:left="4320" w:hanging="360"/>
      </w:pPr>
      <w:rPr>
        <w:rFonts w:ascii="Wingdings" w:hAnsi="Wingdings" w:hint="default"/>
      </w:rPr>
    </w:lvl>
    <w:lvl w:ilvl="6" w:tplc="17009960">
      <w:start w:val="1"/>
      <w:numFmt w:val="bullet"/>
      <w:lvlText w:val=""/>
      <w:lvlJc w:val="left"/>
      <w:pPr>
        <w:ind w:left="5040" w:hanging="360"/>
      </w:pPr>
      <w:rPr>
        <w:rFonts w:ascii="Symbol" w:hAnsi="Symbol" w:hint="default"/>
      </w:rPr>
    </w:lvl>
    <w:lvl w:ilvl="7" w:tplc="A2B8FBBE">
      <w:start w:val="1"/>
      <w:numFmt w:val="bullet"/>
      <w:lvlText w:val="o"/>
      <w:lvlJc w:val="left"/>
      <w:pPr>
        <w:ind w:left="5760" w:hanging="360"/>
      </w:pPr>
      <w:rPr>
        <w:rFonts w:ascii="Courier New" w:hAnsi="Courier New" w:hint="default"/>
      </w:rPr>
    </w:lvl>
    <w:lvl w:ilvl="8" w:tplc="5FF238D4">
      <w:start w:val="1"/>
      <w:numFmt w:val="bullet"/>
      <w:lvlText w:val=""/>
      <w:lvlJc w:val="left"/>
      <w:pPr>
        <w:ind w:left="6480" w:hanging="360"/>
      </w:pPr>
      <w:rPr>
        <w:rFonts w:ascii="Wingdings" w:hAnsi="Wingdings" w:hint="default"/>
      </w:rPr>
    </w:lvl>
  </w:abstractNum>
  <w:abstractNum w:abstractNumId="11" w15:restartNumberingAfterBreak="0">
    <w:nsid w:val="21783210"/>
    <w:multiLevelType w:val="hybridMultilevel"/>
    <w:tmpl w:val="C80035FC"/>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2" w15:restartNumberingAfterBreak="0">
    <w:nsid w:val="21CB2A51"/>
    <w:multiLevelType w:val="hybridMultilevel"/>
    <w:tmpl w:val="593E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897121"/>
    <w:multiLevelType w:val="hybridMultilevel"/>
    <w:tmpl w:val="C0F86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D713B4"/>
    <w:multiLevelType w:val="hybridMultilevel"/>
    <w:tmpl w:val="1F64C118"/>
    <w:lvl w:ilvl="0" w:tplc="687AA018">
      <w:numFmt w:val="bullet"/>
      <w:lvlText w:val=""/>
      <w:lvlJc w:val="left"/>
      <w:pPr>
        <w:ind w:left="1658" w:hanging="347"/>
      </w:pPr>
      <w:rPr>
        <w:rFonts w:ascii="Wingdings" w:eastAsia="Wingdings" w:hAnsi="Wingdings" w:cs="Wingdings" w:hint="default"/>
        <w:color w:val="4F81BB"/>
        <w:w w:val="100"/>
        <w:sz w:val="24"/>
        <w:szCs w:val="24"/>
        <w:lang w:val="en-GB" w:eastAsia="en-GB" w:bidi="en-GB"/>
      </w:rPr>
    </w:lvl>
    <w:lvl w:ilvl="1" w:tplc="577C98B6">
      <w:numFmt w:val="bullet"/>
      <w:lvlText w:val="•"/>
      <w:lvlJc w:val="left"/>
      <w:pPr>
        <w:ind w:left="3128" w:hanging="347"/>
      </w:pPr>
      <w:rPr>
        <w:rFonts w:hint="default"/>
        <w:lang w:val="en-GB" w:eastAsia="en-GB" w:bidi="en-GB"/>
      </w:rPr>
    </w:lvl>
    <w:lvl w:ilvl="2" w:tplc="F2D219E0">
      <w:numFmt w:val="bullet"/>
      <w:lvlText w:val="•"/>
      <w:lvlJc w:val="left"/>
      <w:pPr>
        <w:ind w:left="4596" w:hanging="347"/>
      </w:pPr>
      <w:rPr>
        <w:rFonts w:hint="default"/>
        <w:lang w:val="en-GB" w:eastAsia="en-GB" w:bidi="en-GB"/>
      </w:rPr>
    </w:lvl>
    <w:lvl w:ilvl="3" w:tplc="06A2EF76">
      <w:numFmt w:val="bullet"/>
      <w:lvlText w:val="•"/>
      <w:lvlJc w:val="left"/>
      <w:pPr>
        <w:ind w:left="6064" w:hanging="347"/>
      </w:pPr>
      <w:rPr>
        <w:rFonts w:hint="default"/>
        <w:lang w:val="en-GB" w:eastAsia="en-GB" w:bidi="en-GB"/>
      </w:rPr>
    </w:lvl>
    <w:lvl w:ilvl="4" w:tplc="32CAB682">
      <w:numFmt w:val="bullet"/>
      <w:lvlText w:val="•"/>
      <w:lvlJc w:val="left"/>
      <w:pPr>
        <w:ind w:left="7532" w:hanging="347"/>
      </w:pPr>
      <w:rPr>
        <w:rFonts w:hint="default"/>
        <w:lang w:val="en-GB" w:eastAsia="en-GB" w:bidi="en-GB"/>
      </w:rPr>
    </w:lvl>
    <w:lvl w:ilvl="5" w:tplc="518A89FE">
      <w:numFmt w:val="bullet"/>
      <w:lvlText w:val="•"/>
      <w:lvlJc w:val="left"/>
      <w:pPr>
        <w:ind w:left="9000" w:hanging="347"/>
      </w:pPr>
      <w:rPr>
        <w:rFonts w:hint="default"/>
        <w:lang w:val="en-GB" w:eastAsia="en-GB" w:bidi="en-GB"/>
      </w:rPr>
    </w:lvl>
    <w:lvl w:ilvl="6" w:tplc="4886A334">
      <w:numFmt w:val="bullet"/>
      <w:lvlText w:val="•"/>
      <w:lvlJc w:val="left"/>
      <w:pPr>
        <w:ind w:left="10468" w:hanging="347"/>
      </w:pPr>
      <w:rPr>
        <w:rFonts w:hint="default"/>
        <w:lang w:val="en-GB" w:eastAsia="en-GB" w:bidi="en-GB"/>
      </w:rPr>
    </w:lvl>
    <w:lvl w:ilvl="7" w:tplc="AD9CA926">
      <w:numFmt w:val="bullet"/>
      <w:lvlText w:val="•"/>
      <w:lvlJc w:val="left"/>
      <w:pPr>
        <w:ind w:left="11936" w:hanging="347"/>
      </w:pPr>
      <w:rPr>
        <w:rFonts w:hint="default"/>
        <w:lang w:val="en-GB" w:eastAsia="en-GB" w:bidi="en-GB"/>
      </w:rPr>
    </w:lvl>
    <w:lvl w:ilvl="8" w:tplc="C6B23D34">
      <w:numFmt w:val="bullet"/>
      <w:lvlText w:val="•"/>
      <w:lvlJc w:val="left"/>
      <w:pPr>
        <w:ind w:left="13404" w:hanging="347"/>
      </w:pPr>
      <w:rPr>
        <w:rFonts w:hint="default"/>
        <w:lang w:val="en-GB" w:eastAsia="en-GB" w:bidi="en-GB"/>
      </w:rPr>
    </w:lvl>
  </w:abstractNum>
  <w:abstractNum w:abstractNumId="15" w15:restartNumberingAfterBreak="0">
    <w:nsid w:val="28CAB3A8"/>
    <w:multiLevelType w:val="hybridMultilevel"/>
    <w:tmpl w:val="62B2C87C"/>
    <w:lvl w:ilvl="0" w:tplc="CCE0698E">
      <w:numFmt w:val="bullet"/>
      <w:lvlText w:val=""/>
      <w:lvlJc w:val="left"/>
      <w:pPr>
        <w:ind w:left="360" w:hanging="360"/>
      </w:pPr>
      <w:rPr>
        <w:rFonts w:ascii="Symbol" w:hAnsi="Symbol" w:hint="default"/>
      </w:rPr>
    </w:lvl>
    <w:lvl w:ilvl="1" w:tplc="D5BC1E24">
      <w:start w:val="1"/>
      <w:numFmt w:val="bullet"/>
      <w:lvlText w:val="o"/>
      <w:lvlJc w:val="left"/>
      <w:pPr>
        <w:ind w:left="1440" w:hanging="360"/>
      </w:pPr>
      <w:rPr>
        <w:rFonts w:ascii="Courier New" w:hAnsi="Courier New" w:hint="default"/>
      </w:rPr>
    </w:lvl>
    <w:lvl w:ilvl="2" w:tplc="BE066054">
      <w:start w:val="1"/>
      <w:numFmt w:val="bullet"/>
      <w:lvlText w:val=""/>
      <w:lvlJc w:val="left"/>
      <w:pPr>
        <w:ind w:left="2160" w:hanging="360"/>
      </w:pPr>
      <w:rPr>
        <w:rFonts w:ascii="Wingdings" w:hAnsi="Wingdings" w:hint="default"/>
      </w:rPr>
    </w:lvl>
    <w:lvl w:ilvl="3" w:tplc="DFAA37EE">
      <w:start w:val="1"/>
      <w:numFmt w:val="bullet"/>
      <w:lvlText w:val=""/>
      <w:lvlJc w:val="left"/>
      <w:pPr>
        <w:ind w:left="2880" w:hanging="360"/>
      </w:pPr>
      <w:rPr>
        <w:rFonts w:ascii="Symbol" w:hAnsi="Symbol" w:hint="default"/>
      </w:rPr>
    </w:lvl>
    <w:lvl w:ilvl="4" w:tplc="38D813CA">
      <w:start w:val="1"/>
      <w:numFmt w:val="bullet"/>
      <w:lvlText w:val="o"/>
      <w:lvlJc w:val="left"/>
      <w:pPr>
        <w:ind w:left="3600" w:hanging="360"/>
      </w:pPr>
      <w:rPr>
        <w:rFonts w:ascii="Courier New" w:hAnsi="Courier New" w:hint="default"/>
      </w:rPr>
    </w:lvl>
    <w:lvl w:ilvl="5" w:tplc="7D105CA2">
      <w:start w:val="1"/>
      <w:numFmt w:val="bullet"/>
      <w:lvlText w:val=""/>
      <w:lvlJc w:val="left"/>
      <w:pPr>
        <w:ind w:left="4320" w:hanging="360"/>
      </w:pPr>
      <w:rPr>
        <w:rFonts w:ascii="Wingdings" w:hAnsi="Wingdings" w:hint="default"/>
      </w:rPr>
    </w:lvl>
    <w:lvl w:ilvl="6" w:tplc="136A2A5C">
      <w:start w:val="1"/>
      <w:numFmt w:val="bullet"/>
      <w:lvlText w:val=""/>
      <w:lvlJc w:val="left"/>
      <w:pPr>
        <w:ind w:left="5040" w:hanging="360"/>
      </w:pPr>
      <w:rPr>
        <w:rFonts w:ascii="Symbol" w:hAnsi="Symbol" w:hint="default"/>
      </w:rPr>
    </w:lvl>
    <w:lvl w:ilvl="7" w:tplc="5DA6029A">
      <w:start w:val="1"/>
      <w:numFmt w:val="bullet"/>
      <w:lvlText w:val="o"/>
      <w:lvlJc w:val="left"/>
      <w:pPr>
        <w:ind w:left="5760" w:hanging="360"/>
      </w:pPr>
      <w:rPr>
        <w:rFonts w:ascii="Courier New" w:hAnsi="Courier New" w:hint="default"/>
      </w:rPr>
    </w:lvl>
    <w:lvl w:ilvl="8" w:tplc="297AB2F6">
      <w:start w:val="1"/>
      <w:numFmt w:val="bullet"/>
      <w:lvlText w:val=""/>
      <w:lvlJc w:val="left"/>
      <w:pPr>
        <w:ind w:left="6480" w:hanging="360"/>
      </w:pPr>
      <w:rPr>
        <w:rFonts w:ascii="Wingdings" w:hAnsi="Wingdings" w:hint="default"/>
      </w:rPr>
    </w:lvl>
  </w:abstractNum>
  <w:abstractNum w:abstractNumId="16" w15:restartNumberingAfterBreak="0">
    <w:nsid w:val="29BE1EE9"/>
    <w:multiLevelType w:val="hybridMultilevel"/>
    <w:tmpl w:val="F0601E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0AFC03"/>
    <w:multiLevelType w:val="hybridMultilevel"/>
    <w:tmpl w:val="4AD2A900"/>
    <w:lvl w:ilvl="0" w:tplc="0D2C937A">
      <w:start w:val="1"/>
      <w:numFmt w:val="bullet"/>
      <w:lvlText w:val=""/>
      <w:lvlJc w:val="left"/>
      <w:pPr>
        <w:ind w:left="720" w:hanging="360"/>
      </w:pPr>
      <w:rPr>
        <w:rFonts w:ascii="Symbol" w:hAnsi="Symbol" w:hint="default"/>
      </w:rPr>
    </w:lvl>
    <w:lvl w:ilvl="1" w:tplc="1B3C3A6A">
      <w:start w:val="1"/>
      <w:numFmt w:val="bullet"/>
      <w:lvlText w:val="o"/>
      <w:lvlJc w:val="left"/>
      <w:pPr>
        <w:ind w:left="1440" w:hanging="360"/>
      </w:pPr>
      <w:rPr>
        <w:rFonts w:ascii="Courier New" w:hAnsi="Courier New" w:hint="default"/>
      </w:rPr>
    </w:lvl>
    <w:lvl w:ilvl="2" w:tplc="7DB4FDD0">
      <w:start w:val="1"/>
      <w:numFmt w:val="bullet"/>
      <w:lvlText w:val=""/>
      <w:lvlJc w:val="left"/>
      <w:pPr>
        <w:ind w:left="2160" w:hanging="360"/>
      </w:pPr>
      <w:rPr>
        <w:rFonts w:ascii="Wingdings" w:hAnsi="Wingdings" w:hint="default"/>
      </w:rPr>
    </w:lvl>
    <w:lvl w:ilvl="3" w:tplc="D2A0E366">
      <w:start w:val="1"/>
      <w:numFmt w:val="bullet"/>
      <w:lvlText w:val=""/>
      <w:lvlJc w:val="left"/>
      <w:pPr>
        <w:ind w:left="2880" w:hanging="360"/>
      </w:pPr>
      <w:rPr>
        <w:rFonts w:ascii="Symbol" w:hAnsi="Symbol" w:hint="default"/>
      </w:rPr>
    </w:lvl>
    <w:lvl w:ilvl="4" w:tplc="72DA6E7E">
      <w:start w:val="1"/>
      <w:numFmt w:val="bullet"/>
      <w:lvlText w:val="o"/>
      <w:lvlJc w:val="left"/>
      <w:pPr>
        <w:ind w:left="3600" w:hanging="360"/>
      </w:pPr>
      <w:rPr>
        <w:rFonts w:ascii="Courier New" w:hAnsi="Courier New" w:hint="default"/>
      </w:rPr>
    </w:lvl>
    <w:lvl w:ilvl="5" w:tplc="4DF65DF6">
      <w:start w:val="1"/>
      <w:numFmt w:val="bullet"/>
      <w:lvlText w:val=""/>
      <w:lvlJc w:val="left"/>
      <w:pPr>
        <w:ind w:left="4320" w:hanging="360"/>
      </w:pPr>
      <w:rPr>
        <w:rFonts w:ascii="Wingdings" w:hAnsi="Wingdings" w:hint="default"/>
      </w:rPr>
    </w:lvl>
    <w:lvl w:ilvl="6" w:tplc="07D23BBA">
      <w:start w:val="1"/>
      <w:numFmt w:val="bullet"/>
      <w:lvlText w:val=""/>
      <w:lvlJc w:val="left"/>
      <w:pPr>
        <w:ind w:left="5040" w:hanging="360"/>
      </w:pPr>
      <w:rPr>
        <w:rFonts w:ascii="Symbol" w:hAnsi="Symbol" w:hint="default"/>
      </w:rPr>
    </w:lvl>
    <w:lvl w:ilvl="7" w:tplc="C8BC57D0">
      <w:start w:val="1"/>
      <w:numFmt w:val="bullet"/>
      <w:lvlText w:val="o"/>
      <w:lvlJc w:val="left"/>
      <w:pPr>
        <w:ind w:left="5760" w:hanging="360"/>
      </w:pPr>
      <w:rPr>
        <w:rFonts w:ascii="Courier New" w:hAnsi="Courier New" w:hint="default"/>
      </w:rPr>
    </w:lvl>
    <w:lvl w:ilvl="8" w:tplc="2CA04AA2">
      <w:start w:val="1"/>
      <w:numFmt w:val="bullet"/>
      <w:lvlText w:val=""/>
      <w:lvlJc w:val="left"/>
      <w:pPr>
        <w:ind w:left="6480" w:hanging="360"/>
      </w:pPr>
      <w:rPr>
        <w:rFonts w:ascii="Wingdings" w:hAnsi="Wingdings" w:hint="default"/>
      </w:rPr>
    </w:lvl>
  </w:abstractNum>
  <w:abstractNum w:abstractNumId="18" w15:restartNumberingAfterBreak="0">
    <w:nsid w:val="33BD0509"/>
    <w:multiLevelType w:val="hybridMultilevel"/>
    <w:tmpl w:val="A822C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26420"/>
    <w:multiLevelType w:val="multilevel"/>
    <w:tmpl w:val="F590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391983"/>
    <w:multiLevelType w:val="hybridMultilevel"/>
    <w:tmpl w:val="CAFCC778"/>
    <w:lvl w:ilvl="0" w:tplc="08090001">
      <w:start w:val="1"/>
      <w:numFmt w:val="bullet"/>
      <w:lvlText w:val=""/>
      <w:lvlJc w:val="left"/>
      <w:pPr>
        <w:ind w:left="1319" w:hanging="360"/>
      </w:pPr>
      <w:rPr>
        <w:rFonts w:ascii="Symbol" w:hAnsi="Symbol" w:hint="default"/>
      </w:rPr>
    </w:lvl>
    <w:lvl w:ilvl="1" w:tplc="08090003" w:tentative="1">
      <w:start w:val="1"/>
      <w:numFmt w:val="bullet"/>
      <w:lvlText w:val="o"/>
      <w:lvlJc w:val="left"/>
      <w:pPr>
        <w:ind w:left="2039" w:hanging="360"/>
      </w:pPr>
      <w:rPr>
        <w:rFonts w:ascii="Courier New" w:hAnsi="Courier New" w:cs="Courier New" w:hint="default"/>
      </w:rPr>
    </w:lvl>
    <w:lvl w:ilvl="2" w:tplc="08090005" w:tentative="1">
      <w:start w:val="1"/>
      <w:numFmt w:val="bullet"/>
      <w:lvlText w:val=""/>
      <w:lvlJc w:val="left"/>
      <w:pPr>
        <w:ind w:left="2759" w:hanging="360"/>
      </w:pPr>
      <w:rPr>
        <w:rFonts w:ascii="Wingdings" w:hAnsi="Wingdings" w:hint="default"/>
      </w:rPr>
    </w:lvl>
    <w:lvl w:ilvl="3" w:tplc="08090001" w:tentative="1">
      <w:start w:val="1"/>
      <w:numFmt w:val="bullet"/>
      <w:lvlText w:val=""/>
      <w:lvlJc w:val="left"/>
      <w:pPr>
        <w:ind w:left="3479" w:hanging="360"/>
      </w:pPr>
      <w:rPr>
        <w:rFonts w:ascii="Symbol" w:hAnsi="Symbol" w:hint="default"/>
      </w:rPr>
    </w:lvl>
    <w:lvl w:ilvl="4" w:tplc="08090003" w:tentative="1">
      <w:start w:val="1"/>
      <w:numFmt w:val="bullet"/>
      <w:lvlText w:val="o"/>
      <w:lvlJc w:val="left"/>
      <w:pPr>
        <w:ind w:left="4199" w:hanging="360"/>
      </w:pPr>
      <w:rPr>
        <w:rFonts w:ascii="Courier New" w:hAnsi="Courier New" w:cs="Courier New" w:hint="default"/>
      </w:rPr>
    </w:lvl>
    <w:lvl w:ilvl="5" w:tplc="08090005" w:tentative="1">
      <w:start w:val="1"/>
      <w:numFmt w:val="bullet"/>
      <w:lvlText w:val=""/>
      <w:lvlJc w:val="left"/>
      <w:pPr>
        <w:ind w:left="4919" w:hanging="360"/>
      </w:pPr>
      <w:rPr>
        <w:rFonts w:ascii="Wingdings" w:hAnsi="Wingdings" w:hint="default"/>
      </w:rPr>
    </w:lvl>
    <w:lvl w:ilvl="6" w:tplc="08090001" w:tentative="1">
      <w:start w:val="1"/>
      <w:numFmt w:val="bullet"/>
      <w:lvlText w:val=""/>
      <w:lvlJc w:val="left"/>
      <w:pPr>
        <w:ind w:left="5639" w:hanging="360"/>
      </w:pPr>
      <w:rPr>
        <w:rFonts w:ascii="Symbol" w:hAnsi="Symbol" w:hint="default"/>
      </w:rPr>
    </w:lvl>
    <w:lvl w:ilvl="7" w:tplc="08090003" w:tentative="1">
      <w:start w:val="1"/>
      <w:numFmt w:val="bullet"/>
      <w:lvlText w:val="o"/>
      <w:lvlJc w:val="left"/>
      <w:pPr>
        <w:ind w:left="6359" w:hanging="360"/>
      </w:pPr>
      <w:rPr>
        <w:rFonts w:ascii="Courier New" w:hAnsi="Courier New" w:cs="Courier New" w:hint="default"/>
      </w:rPr>
    </w:lvl>
    <w:lvl w:ilvl="8" w:tplc="08090005" w:tentative="1">
      <w:start w:val="1"/>
      <w:numFmt w:val="bullet"/>
      <w:lvlText w:val=""/>
      <w:lvlJc w:val="left"/>
      <w:pPr>
        <w:ind w:left="7079" w:hanging="360"/>
      </w:pPr>
      <w:rPr>
        <w:rFonts w:ascii="Wingdings" w:hAnsi="Wingdings" w:hint="default"/>
      </w:rPr>
    </w:lvl>
  </w:abstractNum>
  <w:abstractNum w:abstractNumId="21" w15:restartNumberingAfterBreak="0">
    <w:nsid w:val="37823D57"/>
    <w:multiLevelType w:val="hybridMultilevel"/>
    <w:tmpl w:val="C80294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A9D6250"/>
    <w:multiLevelType w:val="hybridMultilevel"/>
    <w:tmpl w:val="A56837F8"/>
    <w:lvl w:ilvl="0" w:tplc="08090001">
      <w:start w:val="1"/>
      <w:numFmt w:val="bullet"/>
      <w:lvlText w:val=""/>
      <w:lvlJc w:val="left"/>
      <w:pPr>
        <w:ind w:left="680" w:hanging="170"/>
      </w:pPr>
      <w:rPr>
        <w:rFonts w:ascii="Symbol" w:hAnsi="Symbol" w:hint="default"/>
        <w:color w:val="auto"/>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3AF21C4D"/>
    <w:multiLevelType w:val="hybridMultilevel"/>
    <w:tmpl w:val="E28A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FE4A8C"/>
    <w:multiLevelType w:val="multilevel"/>
    <w:tmpl w:val="3132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0137D6"/>
    <w:multiLevelType w:val="hybridMultilevel"/>
    <w:tmpl w:val="73E8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FED912"/>
    <w:multiLevelType w:val="hybridMultilevel"/>
    <w:tmpl w:val="B4C219B6"/>
    <w:lvl w:ilvl="0" w:tplc="9CB8BBF2">
      <w:numFmt w:val="bullet"/>
      <w:lvlText w:val=""/>
      <w:lvlJc w:val="left"/>
      <w:pPr>
        <w:ind w:left="360" w:hanging="360"/>
      </w:pPr>
      <w:rPr>
        <w:rFonts w:ascii="Symbol" w:hAnsi="Symbol" w:hint="default"/>
      </w:rPr>
    </w:lvl>
    <w:lvl w:ilvl="1" w:tplc="B3DA2846">
      <w:start w:val="1"/>
      <w:numFmt w:val="bullet"/>
      <w:lvlText w:val="o"/>
      <w:lvlJc w:val="left"/>
      <w:pPr>
        <w:ind w:left="1440" w:hanging="360"/>
      </w:pPr>
      <w:rPr>
        <w:rFonts w:ascii="Courier New" w:hAnsi="Courier New" w:hint="default"/>
      </w:rPr>
    </w:lvl>
    <w:lvl w:ilvl="2" w:tplc="4DE81B92">
      <w:start w:val="1"/>
      <w:numFmt w:val="bullet"/>
      <w:lvlText w:val=""/>
      <w:lvlJc w:val="left"/>
      <w:pPr>
        <w:ind w:left="2160" w:hanging="360"/>
      </w:pPr>
      <w:rPr>
        <w:rFonts w:ascii="Wingdings" w:hAnsi="Wingdings" w:hint="default"/>
      </w:rPr>
    </w:lvl>
    <w:lvl w:ilvl="3" w:tplc="FC98164E">
      <w:start w:val="1"/>
      <w:numFmt w:val="bullet"/>
      <w:lvlText w:val=""/>
      <w:lvlJc w:val="left"/>
      <w:pPr>
        <w:ind w:left="2880" w:hanging="360"/>
      </w:pPr>
      <w:rPr>
        <w:rFonts w:ascii="Symbol" w:hAnsi="Symbol" w:hint="default"/>
      </w:rPr>
    </w:lvl>
    <w:lvl w:ilvl="4" w:tplc="22406D40">
      <w:start w:val="1"/>
      <w:numFmt w:val="bullet"/>
      <w:lvlText w:val="o"/>
      <w:lvlJc w:val="left"/>
      <w:pPr>
        <w:ind w:left="3600" w:hanging="360"/>
      </w:pPr>
      <w:rPr>
        <w:rFonts w:ascii="Courier New" w:hAnsi="Courier New" w:hint="default"/>
      </w:rPr>
    </w:lvl>
    <w:lvl w:ilvl="5" w:tplc="8A0EE0C4">
      <w:start w:val="1"/>
      <w:numFmt w:val="bullet"/>
      <w:lvlText w:val=""/>
      <w:lvlJc w:val="left"/>
      <w:pPr>
        <w:ind w:left="4320" w:hanging="360"/>
      </w:pPr>
      <w:rPr>
        <w:rFonts w:ascii="Wingdings" w:hAnsi="Wingdings" w:hint="default"/>
      </w:rPr>
    </w:lvl>
    <w:lvl w:ilvl="6" w:tplc="6C882B04">
      <w:start w:val="1"/>
      <w:numFmt w:val="bullet"/>
      <w:lvlText w:val=""/>
      <w:lvlJc w:val="left"/>
      <w:pPr>
        <w:ind w:left="5040" w:hanging="360"/>
      </w:pPr>
      <w:rPr>
        <w:rFonts w:ascii="Symbol" w:hAnsi="Symbol" w:hint="default"/>
      </w:rPr>
    </w:lvl>
    <w:lvl w:ilvl="7" w:tplc="8034C19A">
      <w:start w:val="1"/>
      <w:numFmt w:val="bullet"/>
      <w:lvlText w:val="o"/>
      <w:lvlJc w:val="left"/>
      <w:pPr>
        <w:ind w:left="5760" w:hanging="360"/>
      </w:pPr>
      <w:rPr>
        <w:rFonts w:ascii="Courier New" w:hAnsi="Courier New" w:hint="default"/>
      </w:rPr>
    </w:lvl>
    <w:lvl w:ilvl="8" w:tplc="C7C6AFE0">
      <w:start w:val="1"/>
      <w:numFmt w:val="bullet"/>
      <w:lvlText w:val=""/>
      <w:lvlJc w:val="left"/>
      <w:pPr>
        <w:ind w:left="6480" w:hanging="360"/>
      </w:pPr>
      <w:rPr>
        <w:rFonts w:ascii="Wingdings" w:hAnsi="Wingdings" w:hint="default"/>
      </w:rPr>
    </w:lvl>
  </w:abstractNum>
  <w:abstractNum w:abstractNumId="27" w15:restartNumberingAfterBreak="0">
    <w:nsid w:val="41227471"/>
    <w:multiLevelType w:val="hybridMultilevel"/>
    <w:tmpl w:val="A4D27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224DC9"/>
    <w:multiLevelType w:val="hybridMultilevel"/>
    <w:tmpl w:val="258CCB4C"/>
    <w:lvl w:ilvl="0" w:tplc="CB32B058">
      <w:start w:val="1"/>
      <w:numFmt w:val="bullet"/>
      <w:lvlText w:val=""/>
      <w:lvlJc w:val="left"/>
      <w:pPr>
        <w:ind w:left="720" w:hanging="360"/>
      </w:pPr>
      <w:rPr>
        <w:rFonts w:ascii="Symbol" w:hAnsi="Symbol" w:hint="default"/>
      </w:rPr>
    </w:lvl>
    <w:lvl w:ilvl="1" w:tplc="ACA2727A">
      <w:start w:val="1"/>
      <w:numFmt w:val="bullet"/>
      <w:lvlText w:val="o"/>
      <w:lvlJc w:val="left"/>
      <w:pPr>
        <w:ind w:left="1440" w:hanging="360"/>
      </w:pPr>
      <w:rPr>
        <w:rFonts w:ascii="Courier New" w:hAnsi="Courier New" w:hint="default"/>
      </w:rPr>
    </w:lvl>
    <w:lvl w:ilvl="2" w:tplc="4678F726">
      <w:start w:val="1"/>
      <w:numFmt w:val="bullet"/>
      <w:lvlText w:val=""/>
      <w:lvlJc w:val="left"/>
      <w:pPr>
        <w:ind w:left="2160" w:hanging="360"/>
      </w:pPr>
      <w:rPr>
        <w:rFonts w:ascii="Wingdings" w:hAnsi="Wingdings" w:hint="default"/>
      </w:rPr>
    </w:lvl>
    <w:lvl w:ilvl="3" w:tplc="01F21E9E">
      <w:start w:val="1"/>
      <w:numFmt w:val="bullet"/>
      <w:lvlText w:val=""/>
      <w:lvlJc w:val="left"/>
      <w:pPr>
        <w:ind w:left="2880" w:hanging="360"/>
      </w:pPr>
      <w:rPr>
        <w:rFonts w:ascii="Symbol" w:hAnsi="Symbol" w:hint="default"/>
      </w:rPr>
    </w:lvl>
    <w:lvl w:ilvl="4" w:tplc="D48CB106">
      <w:start w:val="1"/>
      <w:numFmt w:val="bullet"/>
      <w:lvlText w:val="o"/>
      <w:lvlJc w:val="left"/>
      <w:pPr>
        <w:ind w:left="3600" w:hanging="360"/>
      </w:pPr>
      <w:rPr>
        <w:rFonts w:ascii="Courier New" w:hAnsi="Courier New" w:hint="default"/>
      </w:rPr>
    </w:lvl>
    <w:lvl w:ilvl="5" w:tplc="B0F8B0A2">
      <w:start w:val="1"/>
      <w:numFmt w:val="bullet"/>
      <w:lvlText w:val=""/>
      <w:lvlJc w:val="left"/>
      <w:pPr>
        <w:ind w:left="4320" w:hanging="360"/>
      </w:pPr>
      <w:rPr>
        <w:rFonts w:ascii="Wingdings" w:hAnsi="Wingdings" w:hint="default"/>
      </w:rPr>
    </w:lvl>
    <w:lvl w:ilvl="6" w:tplc="E692007E">
      <w:start w:val="1"/>
      <w:numFmt w:val="bullet"/>
      <w:lvlText w:val=""/>
      <w:lvlJc w:val="left"/>
      <w:pPr>
        <w:ind w:left="5040" w:hanging="360"/>
      </w:pPr>
      <w:rPr>
        <w:rFonts w:ascii="Symbol" w:hAnsi="Symbol" w:hint="default"/>
      </w:rPr>
    </w:lvl>
    <w:lvl w:ilvl="7" w:tplc="46F493EE">
      <w:start w:val="1"/>
      <w:numFmt w:val="bullet"/>
      <w:lvlText w:val="o"/>
      <w:lvlJc w:val="left"/>
      <w:pPr>
        <w:ind w:left="5760" w:hanging="360"/>
      </w:pPr>
      <w:rPr>
        <w:rFonts w:ascii="Courier New" w:hAnsi="Courier New" w:hint="default"/>
      </w:rPr>
    </w:lvl>
    <w:lvl w:ilvl="8" w:tplc="8A964662">
      <w:start w:val="1"/>
      <w:numFmt w:val="bullet"/>
      <w:lvlText w:val=""/>
      <w:lvlJc w:val="left"/>
      <w:pPr>
        <w:ind w:left="6480" w:hanging="360"/>
      </w:pPr>
      <w:rPr>
        <w:rFonts w:ascii="Wingdings" w:hAnsi="Wingdings" w:hint="default"/>
      </w:rPr>
    </w:lvl>
  </w:abstractNum>
  <w:abstractNum w:abstractNumId="29" w15:restartNumberingAfterBreak="0">
    <w:nsid w:val="456F65EE"/>
    <w:multiLevelType w:val="hybridMultilevel"/>
    <w:tmpl w:val="4CA60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5C0B2F"/>
    <w:multiLevelType w:val="hybridMultilevel"/>
    <w:tmpl w:val="5DCC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F35DB9"/>
    <w:multiLevelType w:val="hybridMultilevel"/>
    <w:tmpl w:val="7540A26E"/>
    <w:lvl w:ilvl="0" w:tplc="08090001">
      <w:start w:val="1"/>
      <w:numFmt w:val="bullet"/>
      <w:lvlText w:val=""/>
      <w:lvlJc w:val="left"/>
      <w:pPr>
        <w:ind w:left="599" w:hanging="360"/>
      </w:pPr>
      <w:rPr>
        <w:rFonts w:ascii="Symbol" w:hAnsi="Symbol" w:hint="default"/>
      </w:rPr>
    </w:lvl>
    <w:lvl w:ilvl="1" w:tplc="08090003" w:tentative="1">
      <w:start w:val="1"/>
      <w:numFmt w:val="bullet"/>
      <w:lvlText w:val="o"/>
      <w:lvlJc w:val="left"/>
      <w:pPr>
        <w:ind w:left="1319" w:hanging="360"/>
      </w:pPr>
      <w:rPr>
        <w:rFonts w:ascii="Courier New" w:hAnsi="Courier New" w:cs="Courier New" w:hint="default"/>
      </w:rPr>
    </w:lvl>
    <w:lvl w:ilvl="2" w:tplc="08090005" w:tentative="1">
      <w:start w:val="1"/>
      <w:numFmt w:val="bullet"/>
      <w:lvlText w:val=""/>
      <w:lvlJc w:val="left"/>
      <w:pPr>
        <w:ind w:left="2039" w:hanging="360"/>
      </w:pPr>
      <w:rPr>
        <w:rFonts w:ascii="Wingdings" w:hAnsi="Wingdings" w:hint="default"/>
      </w:rPr>
    </w:lvl>
    <w:lvl w:ilvl="3" w:tplc="08090001" w:tentative="1">
      <w:start w:val="1"/>
      <w:numFmt w:val="bullet"/>
      <w:lvlText w:val=""/>
      <w:lvlJc w:val="left"/>
      <w:pPr>
        <w:ind w:left="2759" w:hanging="360"/>
      </w:pPr>
      <w:rPr>
        <w:rFonts w:ascii="Symbol" w:hAnsi="Symbol" w:hint="default"/>
      </w:rPr>
    </w:lvl>
    <w:lvl w:ilvl="4" w:tplc="08090003" w:tentative="1">
      <w:start w:val="1"/>
      <w:numFmt w:val="bullet"/>
      <w:lvlText w:val="o"/>
      <w:lvlJc w:val="left"/>
      <w:pPr>
        <w:ind w:left="3479" w:hanging="360"/>
      </w:pPr>
      <w:rPr>
        <w:rFonts w:ascii="Courier New" w:hAnsi="Courier New" w:cs="Courier New" w:hint="default"/>
      </w:rPr>
    </w:lvl>
    <w:lvl w:ilvl="5" w:tplc="08090005" w:tentative="1">
      <w:start w:val="1"/>
      <w:numFmt w:val="bullet"/>
      <w:lvlText w:val=""/>
      <w:lvlJc w:val="left"/>
      <w:pPr>
        <w:ind w:left="4199" w:hanging="360"/>
      </w:pPr>
      <w:rPr>
        <w:rFonts w:ascii="Wingdings" w:hAnsi="Wingdings" w:hint="default"/>
      </w:rPr>
    </w:lvl>
    <w:lvl w:ilvl="6" w:tplc="08090001" w:tentative="1">
      <w:start w:val="1"/>
      <w:numFmt w:val="bullet"/>
      <w:lvlText w:val=""/>
      <w:lvlJc w:val="left"/>
      <w:pPr>
        <w:ind w:left="4919" w:hanging="360"/>
      </w:pPr>
      <w:rPr>
        <w:rFonts w:ascii="Symbol" w:hAnsi="Symbol" w:hint="default"/>
      </w:rPr>
    </w:lvl>
    <w:lvl w:ilvl="7" w:tplc="08090003" w:tentative="1">
      <w:start w:val="1"/>
      <w:numFmt w:val="bullet"/>
      <w:lvlText w:val="o"/>
      <w:lvlJc w:val="left"/>
      <w:pPr>
        <w:ind w:left="5639" w:hanging="360"/>
      </w:pPr>
      <w:rPr>
        <w:rFonts w:ascii="Courier New" w:hAnsi="Courier New" w:cs="Courier New" w:hint="default"/>
      </w:rPr>
    </w:lvl>
    <w:lvl w:ilvl="8" w:tplc="08090005" w:tentative="1">
      <w:start w:val="1"/>
      <w:numFmt w:val="bullet"/>
      <w:lvlText w:val=""/>
      <w:lvlJc w:val="left"/>
      <w:pPr>
        <w:ind w:left="6359" w:hanging="360"/>
      </w:pPr>
      <w:rPr>
        <w:rFonts w:ascii="Wingdings" w:hAnsi="Wingdings" w:hint="default"/>
      </w:rPr>
    </w:lvl>
  </w:abstractNum>
  <w:abstractNum w:abstractNumId="32" w15:restartNumberingAfterBreak="0">
    <w:nsid w:val="4FF70C38"/>
    <w:multiLevelType w:val="multilevel"/>
    <w:tmpl w:val="07DE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247681"/>
    <w:multiLevelType w:val="hybridMultilevel"/>
    <w:tmpl w:val="C4BCF0E8"/>
    <w:lvl w:ilvl="0" w:tplc="90188BAE">
      <w:start w:val="1"/>
      <w:numFmt w:val="bullet"/>
      <w:lvlText w:val=""/>
      <w:lvlJc w:val="left"/>
      <w:pPr>
        <w:ind w:left="720" w:hanging="360"/>
      </w:pPr>
      <w:rPr>
        <w:rFonts w:ascii="Symbol" w:hAnsi="Symbol" w:hint="default"/>
      </w:rPr>
    </w:lvl>
    <w:lvl w:ilvl="1" w:tplc="0624FF20">
      <w:start w:val="1"/>
      <w:numFmt w:val="bullet"/>
      <w:lvlText w:val="o"/>
      <w:lvlJc w:val="left"/>
      <w:pPr>
        <w:ind w:left="1440" w:hanging="360"/>
      </w:pPr>
      <w:rPr>
        <w:rFonts w:ascii="Courier New" w:hAnsi="Courier New" w:hint="default"/>
      </w:rPr>
    </w:lvl>
    <w:lvl w:ilvl="2" w:tplc="F13C18AA">
      <w:start w:val="1"/>
      <w:numFmt w:val="bullet"/>
      <w:lvlText w:val=""/>
      <w:lvlJc w:val="left"/>
      <w:pPr>
        <w:ind w:left="2160" w:hanging="360"/>
      </w:pPr>
      <w:rPr>
        <w:rFonts w:ascii="Wingdings" w:hAnsi="Wingdings" w:hint="default"/>
      </w:rPr>
    </w:lvl>
    <w:lvl w:ilvl="3" w:tplc="AF50469C">
      <w:start w:val="1"/>
      <w:numFmt w:val="bullet"/>
      <w:lvlText w:val=""/>
      <w:lvlJc w:val="left"/>
      <w:pPr>
        <w:ind w:left="2880" w:hanging="360"/>
      </w:pPr>
      <w:rPr>
        <w:rFonts w:ascii="Symbol" w:hAnsi="Symbol" w:hint="default"/>
      </w:rPr>
    </w:lvl>
    <w:lvl w:ilvl="4" w:tplc="3FDC4FE6">
      <w:start w:val="1"/>
      <w:numFmt w:val="bullet"/>
      <w:lvlText w:val="o"/>
      <w:lvlJc w:val="left"/>
      <w:pPr>
        <w:ind w:left="3600" w:hanging="360"/>
      </w:pPr>
      <w:rPr>
        <w:rFonts w:ascii="Courier New" w:hAnsi="Courier New" w:hint="default"/>
      </w:rPr>
    </w:lvl>
    <w:lvl w:ilvl="5" w:tplc="C03AF600">
      <w:start w:val="1"/>
      <w:numFmt w:val="bullet"/>
      <w:lvlText w:val=""/>
      <w:lvlJc w:val="left"/>
      <w:pPr>
        <w:ind w:left="4320" w:hanging="360"/>
      </w:pPr>
      <w:rPr>
        <w:rFonts w:ascii="Wingdings" w:hAnsi="Wingdings" w:hint="default"/>
      </w:rPr>
    </w:lvl>
    <w:lvl w:ilvl="6" w:tplc="F322F9BC">
      <w:start w:val="1"/>
      <w:numFmt w:val="bullet"/>
      <w:lvlText w:val=""/>
      <w:lvlJc w:val="left"/>
      <w:pPr>
        <w:ind w:left="5040" w:hanging="360"/>
      </w:pPr>
      <w:rPr>
        <w:rFonts w:ascii="Symbol" w:hAnsi="Symbol" w:hint="default"/>
      </w:rPr>
    </w:lvl>
    <w:lvl w:ilvl="7" w:tplc="5228364E">
      <w:start w:val="1"/>
      <w:numFmt w:val="bullet"/>
      <w:lvlText w:val="o"/>
      <w:lvlJc w:val="left"/>
      <w:pPr>
        <w:ind w:left="5760" w:hanging="360"/>
      </w:pPr>
      <w:rPr>
        <w:rFonts w:ascii="Courier New" w:hAnsi="Courier New" w:hint="default"/>
      </w:rPr>
    </w:lvl>
    <w:lvl w:ilvl="8" w:tplc="D4B488FE">
      <w:start w:val="1"/>
      <w:numFmt w:val="bullet"/>
      <w:lvlText w:val=""/>
      <w:lvlJc w:val="left"/>
      <w:pPr>
        <w:ind w:left="6480" w:hanging="360"/>
      </w:pPr>
      <w:rPr>
        <w:rFonts w:ascii="Wingdings" w:hAnsi="Wingdings" w:hint="default"/>
      </w:rPr>
    </w:lvl>
  </w:abstractNum>
  <w:abstractNum w:abstractNumId="34" w15:restartNumberingAfterBreak="0">
    <w:nsid w:val="55282FB9"/>
    <w:multiLevelType w:val="hybridMultilevel"/>
    <w:tmpl w:val="F598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9F74E5"/>
    <w:multiLevelType w:val="hybridMultilevel"/>
    <w:tmpl w:val="AF74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6D1A1D"/>
    <w:multiLevelType w:val="hybridMultilevel"/>
    <w:tmpl w:val="236C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E3143B"/>
    <w:multiLevelType w:val="hybridMultilevel"/>
    <w:tmpl w:val="50CC0EE8"/>
    <w:lvl w:ilvl="0" w:tplc="59C2D892">
      <w:start w:val="1"/>
      <w:numFmt w:val="bullet"/>
      <w:lvlText w:val=""/>
      <w:lvlJc w:val="left"/>
      <w:pPr>
        <w:ind w:left="360" w:hanging="360"/>
      </w:pPr>
      <w:rPr>
        <w:rFonts w:ascii="Symbol" w:hAnsi="Symbol" w:hint="default"/>
      </w:rPr>
    </w:lvl>
    <w:lvl w:ilvl="1" w:tplc="D152D704">
      <w:start w:val="1"/>
      <w:numFmt w:val="bullet"/>
      <w:lvlText w:val="o"/>
      <w:lvlJc w:val="left"/>
      <w:pPr>
        <w:ind w:left="1440" w:hanging="360"/>
      </w:pPr>
      <w:rPr>
        <w:rFonts w:ascii="Courier New" w:hAnsi="Courier New" w:hint="default"/>
      </w:rPr>
    </w:lvl>
    <w:lvl w:ilvl="2" w:tplc="462A1FD2">
      <w:start w:val="1"/>
      <w:numFmt w:val="bullet"/>
      <w:lvlText w:val=""/>
      <w:lvlJc w:val="left"/>
      <w:pPr>
        <w:ind w:left="2160" w:hanging="360"/>
      </w:pPr>
      <w:rPr>
        <w:rFonts w:ascii="Wingdings" w:hAnsi="Wingdings" w:hint="default"/>
      </w:rPr>
    </w:lvl>
    <w:lvl w:ilvl="3" w:tplc="FB2440AA">
      <w:start w:val="1"/>
      <w:numFmt w:val="bullet"/>
      <w:lvlText w:val=""/>
      <w:lvlJc w:val="left"/>
      <w:pPr>
        <w:ind w:left="2880" w:hanging="360"/>
      </w:pPr>
      <w:rPr>
        <w:rFonts w:ascii="Symbol" w:hAnsi="Symbol" w:hint="default"/>
      </w:rPr>
    </w:lvl>
    <w:lvl w:ilvl="4" w:tplc="3EE664C2">
      <w:start w:val="1"/>
      <w:numFmt w:val="bullet"/>
      <w:lvlText w:val="o"/>
      <w:lvlJc w:val="left"/>
      <w:pPr>
        <w:ind w:left="3600" w:hanging="360"/>
      </w:pPr>
      <w:rPr>
        <w:rFonts w:ascii="Courier New" w:hAnsi="Courier New" w:hint="default"/>
      </w:rPr>
    </w:lvl>
    <w:lvl w:ilvl="5" w:tplc="05307262">
      <w:start w:val="1"/>
      <w:numFmt w:val="bullet"/>
      <w:lvlText w:val=""/>
      <w:lvlJc w:val="left"/>
      <w:pPr>
        <w:ind w:left="4320" w:hanging="360"/>
      </w:pPr>
      <w:rPr>
        <w:rFonts w:ascii="Wingdings" w:hAnsi="Wingdings" w:hint="default"/>
      </w:rPr>
    </w:lvl>
    <w:lvl w:ilvl="6" w:tplc="88082D2C">
      <w:start w:val="1"/>
      <w:numFmt w:val="bullet"/>
      <w:lvlText w:val=""/>
      <w:lvlJc w:val="left"/>
      <w:pPr>
        <w:ind w:left="5040" w:hanging="360"/>
      </w:pPr>
      <w:rPr>
        <w:rFonts w:ascii="Symbol" w:hAnsi="Symbol" w:hint="default"/>
      </w:rPr>
    </w:lvl>
    <w:lvl w:ilvl="7" w:tplc="49DAA0E8">
      <w:start w:val="1"/>
      <w:numFmt w:val="bullet"/>
      <w:lvlText w:val="o"/>
      <w:lvlJc w:val="left"/>
      <w:pPr>
        <w:ind w:left="5760" w:hanging="360"/>
      </w:pPr>
      <w:rPr>
        <w:rFonts w:ascii="Courier New" w:hAnsi="Courier New" w:hint="default"/>
      </w:rPr>
    </w:lvl>
    <w:lvl w:ilvl="8" w:tplc="532A0202">
      <w:start w:val="1"/>
      <w:numFmt w:val="bullet"/>
      <w:lvlText w:val=""/>
      <w:lvlJc w:val="left"/>
      <w:pPr>
        <w:ind w:left="6480" w:hanging="360"/>
      </w:pPr>
      <w:rPr>
        <w:rFonts w:ascii="Wingdings" w:hAnsi="Wingdings" w:hint="default"/>
      </w:rPr>
    </w:lvl>
  </w:abstractNum>
  <w:abstractNum w:abstractNumId="38" w15:restartNumberingAfterBreak="0">
    <w:nsid w:val="669107D4"/>
    <w:multiLevelType w:val="hybridMultilevel"/>
    <w:tmpl w:val="DC0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CC278C"/>
    <w:multiLevelType w:val="hybridMultilevel"/>
    <w:tmpl w:val="0B5C2820"/>
    <w:lvl w:ilvl="0" w:tplc="A7B8EA2A">
      <w:start w:val="1"/>
      <w:numFmt w:val="upperLetter"/>
      <w:lvlText w:val="%1)"/>
      <w:lvlJc w:val="left"/>
      <w:pPr>
        <w:ind w:left="599" w:hanging="360"/>
      </w:pPr>
      <w:rPr>
        <w:rFonts w:hint="default"/>
      </w:rPr>
    </w:lvl>
    <w:lvl w:ilvl="1" w:tplc="08090019" w:tentative="1">
      <w:start w:val="1"/>
      <w:numFmt w:val="lowerLetter"/>
      <w:lvlText w:val="%2."/>
      <w:lvlJc w:val="left"/>
      <w:pPr>
        <w:ind w:left="1319" w:hanging="360"/>
      </w:pPr>
    </w:lvl>
    <w:lvl w:ilvl="2" w:tplc="0809001B" w:tentative="1">
      <w:start w:val="1"/>
      <w:numFmt w:val="lowerRoman"/>
      <w:lvlText w:val="%3."/>
      <w:lvlJc w:val="right"/>
      <w:pPr>
        <w:ind w:left="2039" w:hanging="180"/>
      </w:pPr>
    </w:lvl>
    <w:lvl w:ilvl="3" w:tplc="0809000F" w:tentative="1">
      <w:start w:val="1"/>
      <w:numFmt w:val="decimal"/>
      <w:lvlText w:val="%4."/>
      <w:lvlJc w:val="left"/>
      <w:pPr>
        <w:ind w:left="2759" w:hanging="360"/>
      </w:pPr>
    </w:lvl>
    <w:lvl w:ilvl="4" w:tplc="08090019" w:tentative="1">
      <w:start w:val="1"/>
      <w:numFmt w:val="lowerLetter"/>
      <w:lvlText w:val="%5."/>
      <w:lvlJc w:val="left"/>
      <w:pPr>
        <w:ind w:left="3479" w:hanging="360"/>
      </w:pPr>
    </w:lvl>
    <w:lvl w:ilvl="5" w:tplc="0809001B" w:tentative="1">
      <w:start w:val="1"/>
      <w:numFmt w:val="lowerRoman"/>
      <w:lvlText w:val="%6."/>
      <w:lvlJc w:val="right"/>
      <w:pPr>
        <w:ind w:left="4199" w:hanging="180"/>
      </w:pPr>
    </w:lvl>
    <w:lvl w:ilvl="6" w:tplc="0809000F" w:tentative="1">
      <w:start w:val="1"/>
      <w:numFmt w:val="decimal"/>
      <w:lvlText w:val="%7."/>
      <w:lvlJc w:val="left"/>
      <w:pPr>
        <w:ind w:left="4919" w:hanging="360"/>
      </w:pPr>
    </w:lvl>
    <w:lvl w:ilvl="7" w:tplc="08090019" w:tentative="1">
      <w:start w:val="1"/>
      <w:numFmt w:val="lowerLetter"/>
      <w:lvlText w:val="%8."/>
      <w:lvlJc w:val="left"/>
      <w:pPr>
        <w:ind w:left="5639" w:hanging="360"/>
      </w:pPr>
    </w:lvl>
    <w:lvl w:ilvl="8" w:tplc="0809001B" w:tentative="1">
      <w:start w:val="1"/>
      <w:numFmt w:val="lowerRoman"/>
      <w:lvlText w:val="%9."/>
      <w:lvlJc w:val="right"/>
      <w:pPr>
        <w:ind w:left="6359" w:hanging="180"/>
      </w:pPr>
    </w:lvl>
  </w:abstractNum>
  <w:abstractNum w:abstractNumId="40" w15:restartNumberingAfterBreak="0">
    <w:nsid w:val="6953634C"/>
    <w:multiLevelType w:val="multilevel"/>
    <w:tmpl w:val="59C8D626"/>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79F7076"/>
    <w:multiLevelType w:val="hybridMultilevel"/>
    <w:tmpl w:val="42BA43DC"/>
    <w:lvl w:ilvl="0" w:tplc="674EAEBA">
      <w:numFmt w:val="bullet"/>
      <w:lvlText w:val=""/>
      <w:lvlJc w:val="left"/>
      <w:pPr>
        <w:ind w:left="360" w:hanging="360"/>
      </w:pPr>
      <w:rPr>
        <w:rFonts w:ascii="Symbol" w:eastAsia="Symbol" w:hAnsi="Symbol" w:cs="Symbol" w:hint="default"/>
        <w:w w:val="100"/>
        <w:sz w:val="22"/>
        <w:szCs w:val="22"/>
      </w:rPr>
    </w:lvl>
    <w:lvl w:ilvl="1" w:tplc="C058A2F8">
      <w:numFmt w:val="bullet"/>
      <w:lvlText w:val="o"/>
      <w:lvlJc w:val="left"/>
      <w:pPr>
        <w:ind w:left="1034" w:hanging="360"/>
      </w:pPr>
      <w:rPr>
        <w:rFonts w:ascii="Courier New" w:eastAsia="Courier New" w:hAnsi="Courier New" w:cs="Courier New" w:hint="default"/>
        <w:w w:val="100"/>
        <w:sz w:val="22"/>
        <w:szCs w:val="22"/>
      </w:rPr>
    </w:lvl>
    <w:lvl w:ilvl="2" w:tplc="9380FAE8">
      <w:numFmt w:val="bullet"/>
      <w:lvlText w:val="•"/>
      <w:lvlJc w:val="left"/>
      <w:pPr>
        <w:ind w:left="2050" w:hanging="360"/>
      </w:pPr>
      <w:rPr>
        <w:rFonts w:hint="default"/>
      </w:rPr>
    </w:lvl>
    <w:lvl w:ilvl="3" w:tplc="5818059A">
      <w:numFmt w:val="bullet"/>
      <w:lvlText w:val="•"/>
      <w:lvlJc w:val="left"/>
      <w:pPr>
        <w:ind w:left="3066" w:hanging="360"/>
      </w:pPr>
      <w:rPr>
        <w:rFonts w:hint="default"/>
      </w:rPr>
    </w:lvl>
    <w:lvl w:ilvl="4" w:tplc="22D22272">
      <w:numFmt w:val="bullet"/>
      <w:lvlText w:val="•"/>
      <w:lvlJc w:val="left"/>
      <w:pPr>
        <w:ind w:left="4081" w:hanging="360"/>
      </w:pPr>
      <w:rPr>
        <w:rFonts w:hint="default"/>
      </w:rPr>
    </w:lvl>
    <w:lvl w:ilvl="5" w:tplc="BB7CF4C2">
      <w:numFmt w:val="bullet"/>
      <w:lvlText w:val="•"/>
      <w:lvlJc w:val="left"/>
      <w:pPr>
        <w:ind w:left="5097" w:hanging="360"/>
      </w:pPr>
      <w:rPr>
        <w:rFonts w:hint="default"/>
      </w:rPr>
    </w:lvl>
    <w:lvl w:ilvl="6" w:tplc="7652954E">
      <w:numFmt w:val="bullet"/>
      <w:lvlText w:val="•"/>
      <w:lvlJc w:val="left"/>
      <w:pPr>
        <w:ind w:left="6112" w:hanging="360"/>
      </w:pPr>
      <w:rPr>
        <w:rFonts w:hint="default"/>
      </w:rPr>
    </w:lvl>
    <w:lvl w:ilvl="7" w:tplc="5B4CCE6A">
      <w:numFmt w:val="bullet"/>
      <w:lvlText w:val="•"/>
      <w:lvlJc w:val="left"/>
      <w:pPr>
        <w:ind w:left="7128" w:hanging="360"/>
      </w:pPr>
      <w:rPr>
        <w:rFonts w:hint="default"/>
      </w:rPr>
    </w:lvl>
    <w:lvl w:ilvl="8" w:tplc="79261D92">
      <w:numFmt w:val="bullet"/>
      <w:lvlText w:val="•"/>
      <w:lvlJc w:val="left"/>
      <w:pPr>
        <w:ind w:left="8143" w:hanging="360"/>
      </w:pPr>
      <w:rPr>
        <w:rFonts w:hint="default"/>
      </w:rPr>
    </w:lvl>
  </w:abstractNum>
  <w:abstractNum w:abstractNumId="43" w15:restartNumberingAfterBreak="0">
    <w:nsid w:val="79701101"/>
    <w:multiLevelType w:val="hybridMultilevel"/>
    <w:tmpl w:val="13560BE2"/>
    <w:lvl w:ilvl="0" w:tplc="674EAEBA">
      <w:numFmt w:val="bullet"/>
      <w:lvlText w:val=""/>
      <w:lvlJc w:val="left"/>
      <w:pPr>
        <w:ind w:left="360" w:hanging="360"/>
      </w:pPr>
      <w:rPr>
        <w:rFonts w:ascii="Symbol" w:eastAsia="Symbol" w:hAnsi="Symbol" w:cs="Symbol" w:hint="default"/>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4D00616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C7617A5"/>
    <w:multiLevelType w:val="hybridMultilevel"/>
    <w:tmpl w:val="61709E90"/>
    <w:lvl w:ilvl="0" w:tplc="0FEADB6E">
      <w:numFmt w:val="bullet"/>
      <w:lvlText w:val=""/>
      <w:lvlJc w:val="left"/>
      <w:pPr>
        <w:ind w:left="1663" w:hanging="707"/>
      </w:pPr>
      <w:rPr>
        <w:rFonts w:ascii="Wingdings" w:eastAsia="Wingdings" w:hAnsi="Wingdings" w:cs="Wingdings" w:hint="default"/>
        <w:color w:val="auto"/>
        <w:w w:val="100"/>
        <w:sz w:val="24"/>
        <w:szCs w:val="24"/>
        <w:lang w:val="en-GB" w:eastAsia="en-GB" w:bidi="en-GB"/>
      </w:rPr>
    </w:lvl>
    <w:lvl w:ilvl="1" w:tplc="98300A86">
      <w:numFmt w:val="bullet"/>
      <w:lvlText w:val=""/>
      <w:lvlJc w:val="left"/>
      <w:pPr>
        <w:ind w:left="1685" w:hanging="347"/>
      </w:pPr>
      <w:rPr>
        <w:rFonts w:ascii="Wingdings" w:eastAsia="Wingdings" w:hAnsi="Wingdings" w:cs="Wingdings" w:hint="default"/>
        <w:color w:val="000000" w:themeColor="text1"/>
        <w:w w:val="100"/>
        <w:sz w:val="24"/>
        <w:szCs w:val="24"/>
        <w:lang w:val="en-GB" w:eastAsia="en-GB" w:bidi="en-GB"/>
      </w:rPr>
    </w:lvl>
    <w:lvl w:ilvl="2" w:tplc="42E25018">
      <w:numFmt w:val="bullet"/>
      <w:lvlText w:val="•"/>
      <w:lvlJc w:val="left"/>
      <w:pPr>
        <w:ind w:left="3308" w:hanging="347"/>
      </w:pPr>
      <w:rPr>
        <w:rFonts w:hint="default"/>
        <w:lang w:val="en-GB" w:eastAsia="en-GB" w:bidi="en-GB"/>
      </w:rPr>
    </w:lvl>
    <w:lvl w:ilvl="3" w:tplc="1ADA7730">
      <w:numFmt w:val="bullet"/>
      <w:lvlText w:val="•"/>
      <w:lvlJc w:val="left"/>
      <w:pPr>
        <w:ind w:left="4937" w:hanging="347"/>
      </w:pPr>
      <w:rPr>
        <w:rFonts w:hint="default"/>
        <w:lang w:val="en-GB" w:eastAsia="en-GB" w:bidi="en-GB"/>
      </w:rPr>
    </w:lvl>
    <w:lvl w:ilvl="4" w:tplc="F968AF0E">
      <w:numFmt w:val="bullet"/>
      <w:lvlText w:val="•"/>
      <w:lvlJc w:val="left"/>
      <w:pPr>
        <w:ind w:left="6566" w:hanging="347"/>
      </w:pPr>
      <w:rPr>
        <w:rFonts w:hint="default"/>
        <w:lang w:val="en-GB" w:eastAsia="en-GB" w:bidi="en-GB"/>
      </w:rPr>
    </w:lvl>
    <w:lvl w:ilvl="5" w:tplc="4EEE7DFA">
      <w:numFmt w:val="bullet"/>
      <w:lvlText w:val="•"/>
      <w:lvlJc w:val="left"/>
      <w:pPr>
        <w:ind w:left="8195" w:hanging="347"/>
      </w:pPr>
      <w:rPr>
        <w:rFonts w:hint="default"/>
        <w:lang w:val="en-GB" w:eastAsia="en-GB" w:bidi="en-GB"/>
      </w:rPr>
    </w:lvl>
    <w:lvl w:ilvl="6" w:tplc="6C6AB21E">
      <w:numFmt w:val="bullet"/>
      <w:lvlText w:val="•"/>
      <w:lvlJc w:val="left"/>
      <w:pPr>
        <w:ind w:left="9824" w:hanging="347"/>
      </w:pPr>
      <w:rPr>
        <w:rFonts w:hint="default"/>
        <w:lang w:val="en-GB" w:eastAsia="en-GB" w:bidi="en-GB"/>
      </w:rPr>
    </w:lvl>
    <w:lvl w:ilvl="7" w:tplc="ACE093E0">
      <w:numFmt w:val="bullet"/>
      <w:lvlText w:val="•"/>
      <w:lvlJc w:val="left"/>
      <w:pPr>
        <w:ind w:left="11453" w:hanging="347"/>
      </w:pPr>
      <w:rPr>
        <w:rFonts w:hint="default"/>
        <w:lang w:val="en-GB" w:eastAsia="en-GB" w:bidi="en-GB"/>
      </w:rPr>
    </w:lvl>
    <w:lvl w:ilvl="8" w:tplc="6E5EA87C">
      <w:numFmt w:val="bullet"/>
      <w:lvlText w:val="•"/>
      <w:lvlJc w:val="left"/>
      <w:pPr>
        <w:ind w:left="13082" w:hanging="347"/>
      </w:pPr>
      <w:rPr>
        <w:rFonts w:hint="default"/>
        <w:lang w:val="en-GB" w:eastAsia="en-GB" w:bidi="en-GB"/>
      </w:rPr>
    </w:lvl>
  </w:abstractNum>
  <w:abstractNum w:abstractNumId="46" w15:restartNumberingAfterBreak="0">
    <w:nsid w:val="7E3925C2"/>
    <w:multiLevelType w:val="hybridMultilevel"/>
    <w:tmpl w:val="A01E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2543751">
    <w:abstractNumId w:val="33"/>
  </w:num>
  <w:num w:numId="2" w16cid:durableId="1675570170">
    <w:abstractNumId w:val="17"/>
  </w:num>
  <w:num w:numId="3" w16cid:durableId="2074770038">
    <w:abstractNumId w:val="28"/>
  </w:num>
  <w:num w:numId="4" w16cid:durableId="1118724552">
    <w:abstractNumId w:val="9"/>
  </w:num>
  <w:num w:numId="5" w16cid:durableId="1134323953">
    <w:abstractNumId w:val="10"/>
  </w:num>
  <w:num w:numId="6" w16cid:durableId="1927686163">
    <w:abstractNumId w:val="26"/>
  </w:num>
  <w:num w:numId="7" w16cid:durableId="905605913">
    <w:abstractNumId w:val="15"/>
  </w:num>
  <w:num w:numId="8" w16cid:durableId="1621305346">
    <w:abstractNumId w:val="37"/>
  </w:num>
  <w:num w:numId="9" w16cid:durableId="916718401">
    <w:abstractNumId w:val="3"/>
  </w:num>
  <w:num w:numId="10" w16cid:durableId="2033800984">
    <w:abstractNumId w:val="42"/>
  </w:num>
  <w:num w:numId="11" w16cid:durableId="216357238">
    <w:abstractNumId w:val="44"/>
  </w:num>
  <w:num w:numId="12" w16cid:durableId="526798153">
    <w:abstractNumId w:val="41"/>
  </w:num>
  <w:num w:numId="13" w16cid:durableId="590503993">
    <w:abstractNumId w:val="27"/>
  </w:num>
  <w:num w:numId="14" w16cid:durableId="1455295551">
    <w:abstractNumId w:val="11"/>
  </w:num>
  <w:num w:numId="15" w16cid:durableId="1262181856">
    <w:abstractNumId w:val="31"/>
  </w:num>
  <w:num w:numId="16" w16cid:durableId="938829388">
    <w:abstractNumId w:val="5"/>
  </w:num>
  <w:num w:numId="17" w16cid:durableId="1722556275">
    <w:abstractNumId w:val="22"/>
  </w:num>
  <w:num w:numId="18" w16cid:durableId="1517184193">
    <w:abstractNumId w:val="29"/>
  </w:num>
  <w:num w:numId="19" w16cid:durableId="785471222">
    <w:abstractNumId w:val="25"/>
  </w:num>
  <w:num w:numId="20" w16cid:durableId="61491984">
    <w:abstractNumId w:val="0"/>
  </w:num>
  <w:num w:numId="21" w16cid:durableId="745033427">
    <w:abstractNumId w:val="35"/>
  </w:num>
  <w:num w:numId="22" w16cid:durableId="1851523485">
    <w:abstractNumId w:val="36"/>
  </w:num>
  <w:num w:numId="23" w16cid:durableId="1479224406">
    <w:abstractNumId w:val="38"/>
  </w:num>
  <w:num w:numId="24" w16cid:durableId="582683354">
    <w:abstractNumId w:val="12"/>
  </w:num>
  <w:num w:numId="25" w16cid:durableId="556168111">
    <w:abstractNumId w:val="46"/>
  </w:num>
  <w:num w:numId="26" w16cid:durableId="171914805">
    <w:abstractNumId w:val="20"/>
  </w:num>
  <w:num w:numId="27" w16cid:durableId="1880164720">
    <w:abstractNumId w:val="23"/>
  </w:num>
  <w:num w:numId="28" w16cid:durableId="269629356">
    <w:abstractNumId w:val="18"/>
  </w:num>
  <w:num w:numId="29" w16cid:durableId="358357945">
    <w:abstractNumId w:val="4"/>
  </w:num>
  <w:num w:numId="30" w16cid:durableId="2069185624">
    <w:abstractNumId w:val="8"/>
  </w:num>
  <w:num w:numId="31" w16cid:durableId="909385946">
    <w:abstractNumId w:val="13"/>
  </w:num>
  <w:num w:numId="32" w16cid:durableId="1023942844">
    <w:abstractNumId w:val="30"/>
  </w:num>
  <w:num w:numId="33" w16cid:durableId="81265917">
    <w:abstractNumId w:val="45"/>
  </w:num>
  <w:num w:numId="34" w16cid:durableId="1890990570">
    <w:abstractNumId w:val="14"/>
  </w:num>
  <w:num w:numId="35" w16cid:durableId="2107067754">
    <w:abstractNumId w:val="21"/>
  </w:num>
  <w:num w:numId="36" w16cid:durableId="661153890">
    <w:abstractNumId w:val="6"/>
  </w:num>
  <w:num w:numId="37" w16cid:durableId="2003270302">
    <w:abstractNumId w:val="43"/>
  </w:num>
  <w:num w:numId="38" w16cid:durableId="543953446">
    <w:abstractNumId w:val="1"/>
  </w:num>
  <w:num w:numId="39" w16cid:durableId="1877354068">
    <w:abstractNumId w:val="40"/>
  </w:num>
  <w:num w:numId="40" w16cid:durableId="1863860647">
    <w:abstractNumId w:val="24"/>
  </w:num>
  <w:num w:numId="41" w16cid:durableId="1659461764">
    <w:abstractNumId w:val="32"/>
  </w:num>
  <w:num w:numId="42" w16cid:durableId="1241015992">
    <w:abstractNumId w:val="19"/>
  </w:num>
  <w:num w:numId="43" w16cid:durableId="1813910072">
    <w:abstractNumId w:val="7"/>
  </w:num>
  <w:num w:numId="44" w16cid:durableId="771903448">
    <w:abstractNumId w:val="16"/>
  </w:num>
  <w:num w:numId="45" w16cid:durableId="1391031866">
    <w:abstractNumId w:val="39"/>
  </w:num>
  <w:num w:numId="46" w16cid:durableId="606236420">
    <w:abstractNumId w:val="45"/>
  </w:num>
  <w:num w:numId="47" w16cid:durableId="1846742382">
    <w:abstractNumId w:val="34"/>
  </w:num>
  <w:num w:numId="48" w16cid:durableId="692535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65"/>
    <w:rsid w:val="00011D9A"/>
    <w:rsid w:val="0001523E"/>
    <w:rsid w:val="00021A15"/>
    <w:rsid w:val="000227B5"/>
    <w:rsid w:val="000249E6"/>
    <w:rsid w:val="00026292"/>
    <w:rsid w:val="000278E2"/>
    <w:rsid w:val="00037F6F"/>
    <w:rsid w:val="0004048C"/>
    <w:rsid w:val="000436CF"/>
    <w:rsid w:val="000441FB"/>
    <w:rsid w:val="0004772B"/>
    <w:rsid w:val="0005015C"/>
    <w:rsid w:val="000636CC"/>
    <w:rsid w:val="00063EF4"/>
    <w:rsid w:val="000701B0"/>
    <w:rsid w:val="00071AB5"/>
    <w:rsid w:val="00082047"/>
    <w:rsid w:val="00082860"/>
    <w:rsid w:val="000878B4"/>
    <w:rsid w:val="0009518F"/>
    <w:rsid w:val="000C12AA"/>
    <w:rsid w:val="000C2D9A"/>
    <w:rsid w:val="000C3B54"/>
    <w:rsid w:val="000C46D6"/>
    <w:rsid w:val="000D7C2B"/>
    <w:rsid w:val="000E4673"/>
    <w:rsid w:val="000E746A"/>
    <w:rsid w:val="000F5EA8"/>
    <w:rsid w:val="000F701B"/>
    <w:rsid w:val="00100E02"/>
    <w:rsid w:val="00102CA6"/>
    <w:rsid w:val="001051E1"/>
    <w:rsid w:val="00112EBE"/>
    <w:rsid w:val="001356CC"/>
    <w:rsid w:val="0014288C"/>
    <w:rsid w:val="00145BF2"/>
    <w:rsid w:val="00154603"/>
    <w:rsid w:val="00163985"/>
    <w:rsid w:val="00163DFA"/>
    <w:rsid w:val="00165DBE"/>
    <w:rsid w:val="00173FFF"/>
    <w:rsid w:val="00175465"/>
    <w:rsid w:val="00177B9D"/>
    <w:rsid w:val="0018014D"/>
    <w:rsid w:val="001A37C7"/>
    <w:rsid w:val="001B0404"/>
    <w:rsid w:val="001B6C4B"/>
    <w:rsid w:val="001B7699"/>
    <w:rsid w:val="001C1AC1"/>
    <w:rsid w:val="001C27A0"/>
    <w:rsid w:val="001D0A99"/>
    <w:rsid w:val="00200C87"/>
    <w:rsid w:val="0021024E"/>
    <w:rsid w:val="00221AD3"/>
    <w:rsid w:val="00225BF9"/>
    <w:rsid w:val="002378A2"/>
    <w:rsid w:val="00243ED1"/>
    <w:rsid w:val="00246A1F"/>
    <w:rsid w:val="00254710"/>
    <w:rsid w:val="0026158A"/>
    <w:rsid w:val="00271389"/>
    <w:rsid w:val="0029117B"/>
    <w:rsid w:val="00296AA5"/>
    <w:rsid w:val="00297F7D"/>
    <w:rsid w:val="002B2F02"/>
    <w:rsid w:val="002C34E7"/>
    <w:rsid w:val="002C3EE2"/>
    <w:rsid w:val="002D15C0"/>
    <w:rsid w:val="002D1D80"/>
    <w:rsid w:val="002E5F01"/>
    <w:rsid w:val="002E6582"/>
    <w:rsid w:val="003043D1"/>
    <w:rsid w:val="00311B01"/>
    <w:rsid w:val="00320445"/>
    <w:rsid w:val="0032050D"/>
    <w:rsid w:val="003314CD"/>
    <w:rsid w:val="003437AF"/>
    <w:rsid w:val="00357F55"/>
    <w:rsid w:val="00361E87"/>
    <w:rsid w:val="003621B1"/>
    <w:rsid w:val="00373147"/>
    <w:rsid w:val="00383B40"/>
    <w:rsid w:val="0038647D"/>
    <w:rsid w:val="0039348F"/>
    <w:rsid w:val="003A1017"/>
    <w:rsid w:val="003B4C4C"/>
    <w:rsid w:val="003E6157"/>
    <w:rsid w:val="003F7A3E"/>
    <w:rsid w:val="00400802"/>
    <w:rsid w:val="00422854"/>
    <w:rsid w:val="00423C4E"/>
    <w:rsid w:val="00427FDA"/>
    <w:rsid w:val="00433695"/>
    <w:rsid w:val="00435307"/>
    <w:rsid w:val="00446616"/>
    <w:rsid w:val="00461236"/>
    <w:rsid w:val="00473DFE"/>
    <w:rsid w:val="00492A64"/>
    <w:rsid w:val="0049497B"/>
    <w:rsid w:val="004A79E6"/>
    <w:rsid w:val="004B5193"/>
    <w:rsid w:val="004C0CCF"/>
    <w:rsid w:val="004C2A9F"/>
    <w:rsid w:val="004C6FC8"/>
    <w:rsid w:val="004C7BEB"/>
    <w:rsid w:val="005245AD"/>
    <w:rsid w:val="00530A64"/>
    <w:rsid w:val="00534A94"/>
    <w:rsid w:val="005372A9"/>
    <w:rsid w:val="00543364"/>
    <w:rsid w:val="0056357C"/>
    <w:rsid w:val="005657FA"/>
    <w:rsid w:val="00572529"/>
    <w:rsid w:val="00581778"/>
    <w:rsid w:val="00596979"/>
    <w:rsid w:val="00597081"/>
    <w:rsid w:val="005A56E2"/>
    <w:rsid w:val="005B71DF"/>
    <w:rsid w:val="005B77B4"/>
    <w:rsid w:val="005C2E60"/>
    <w:rsid w:val="005C6AB0"/>
    <w:rsid w:val="005E01F8"/>
    <w:rsid w:val="005E1699"/>
    <w:rsid w:val="005E6F0A"/>
    <w:rsid w:val="005F194B"/>
    <w:rsid w:val="005F239A"/>
    <w:rsid w:val="005F3915"/>
    <w:rsid w:val="005F53E6"/>
    <w:rsid w:val="005F6D8A"/>
    <w:rsid w:val="00603F65"/>
    <w:rsid w:val="0062484C"/>
    <w:rsid w:val="00634322"/>
    <w:rsid w:val="00636A89"/>
    <w:rsid w:val="006376AE"/>
    <w:rsid w:val="00647DA6"/>
    <w:rsid w:val="006536D9"/>
    <w:rsid w:val="0066115D"/>
    <w:rsid w:val="0067415E"/>
    <w:rsid w:val="0067501B"/>
    <w:rsid w:val="00675E78"/>
    <w:rsid w:val="006778D5"/>
    <w:rsid w:val="006A3A88"/>
    <w:rsid w:val="006B5F32"/>
    <w:rsid w:val="006D29DA"/>
    <w:rsid w:val="006E19B4"/>
    <w:rsid w:val="006F2E78"/>
    <w:rsid w:val="006F56B1"/>
    <w:rsid w:val="00702C2B"/>
    <w:rsid w:val="0070645B"/>
    <w:rsid w:val="00715CD7"/>
    <w:rsid w:val="00717ECB"/>
    <w:rsid w:val="0073745E"/>
    <w:rsid w:val="007375E4"/>
    <w:rsid w:val="00742F71"/>
    <w:rsid w:val="00757205"/>
    <w:rsid w:val="007616D2"/>
    <w:rsid w:val="00761D1D"/>
    <w:rsid w:val="00772D3F"/>
    <w:rsid w:val="00776172"/>
    <w:rsid w:val="00783391"/>
    <w:rsid w:val="0079128A"/>
    <w:rsid w:val="007946BF"/>
    <w:rsid w:val="00796BD2"/>
    <w:rsid w:val="00797CCB"/>
    <w:rsid w:val="007B016A"/>
    <w:rsid w:val="007B7BCA"/>
    <w:rsid w:val="007D3978"/>
    <w:rsid w:val="007D3A64"/>
    <w:rsid w:val="007D6F6A"/>
    <w:rsid w:val="007E7BB7"/>
    <w:rsid w:val="007F2D38"/>
    <w:rsid w:val="00803DFB"/>
    <w:rsid w:val="008124D9"/>
    <w:rsid w:val="008127FB"/>
    <w:rsid w:val="008145DD"/>
    <w:rsid w:val="00846E48"/>
    <w:rsid w:val="008520CB"/>
    <w:rsid w:val="008577ED"/>
    <w:rsid w:val="0086376C"/>
    <w:rsid w:val="00867D32"/>
    <w:rsid w:val="0088144A"/>
    <w:rsid w:val="00881D22"/>
    <w:rsid w:val="00891659"/>
    <w:rsid w:val="008918AE"/>
    <w:rsid w:val="008928FF"/>
    <w:rsid w:val="00897E14"/>
    <w:rsid w:val="008B6C4F"/>
    <w:rsid w:val="008C4972"/>
    <w:rsid w:val="008D4931"/>
    <w:rsid w:val="008F24F0"/>
    <w:rsid w:val="00903FAA"/>
    <w:rsid w:val="00907D90"/>
    <w:rsid w:val="0091029B"/>
    <w:rsid w:val="00912D45"/>
    <w:rsid w:val="00912DA3"/>
    <w:rsid w:val="00921CB7"/>
    <w:rsid w:val="00927534"/>
    <w:rsid w:val="00947721"/>
    <w:rsid w:val="00954108"/>
    <w:rsid w:val="009545F4"/>
    <w:rsid w:val="0095524E"/>
    <w:rsid w:val="00973E63"/>
    <w:rsid w:val="0097623A"/>
    <w:rsid w:val="009770E3"/>
    <w:rsid w:val="009C002E"/>
    <w:rsid w:val="009D12EF"/>
    <w:rsid w:val="009E3C69"/>
    <w:rsid w:val="009E60F9"/>
    <w:rsid w:val="00A00428"/>
    <w:rsid w:val="00A12BB5"/>
    <w:rsid w:val="00A15D74"/>
    <w:rsid w:val="00A37981"/>
    <w:rsid w:val="00A42049"/>
    <w:rsid w:val="00A423CD"/>
    <w:rsid w:val="00A538B8"/>
    <w:rsid w:val="00A62C20"/>
    <w:rsid w:val="00A66085"/>
    <w:rsid w:val="00A86CDD"/>
    <w:rsid w:val="00A944A7"/>
    <w:rsid w:val="00A96765"/>
    <w:rsid w:val="00AA7E05"/>
    <w:rsid w:val="00AB2B5F"/>
    <w:rsid w:val="00AC77A7"/>
    <w:rsid w:val="00AD0B65"/>
    <w:rsid w:val="00AD5905"/>
    <w:rsid w:val="00AD6488"/>
    <w:rsid w:val="00AE23EF"/>
    <w:rsid w:val="00AF7201"/>
    <w:rsid w:val="00B0739E"/>
    <w:rsid w:val="00B248AF"/>
    <w:rsid w:val="00B25FD6"/>
    <w:rsid w:val="00B2746E"/>
    <w:rsid w:val="00B34C0D"/>
    <w:rsid w:val="00B37067"/>
    <w:rsid w:val="00B42F89"/>
    <w:rsid w:val="00B65401"/>
    <w:rsid w:val="00B67CC7"/>
    <w:rsid w:val="00B75ABB"/>
    <w:rsid w:val="00B8188F"/>
    <w:rsid w:val="00B81A09"/>
    <w:rsid w:val="00B92EAE"/>
    <w:rsid w:val="00B93281"/>
    <w:rsid w:val="00BA3EF2"/>
    <w:rsid w:val="00BA419D"/>
    <w:rsid w:val="00BB36C8"/>
    <w:rsid w:val="00BD3DF0"/>
    <w:rsid w:val="00BD750B"/>
    <w:rsid w:val="00BE6629"/>
    <w:rsid w:val="00BF6F3A"/>
    <w:rsid w:val="00BF7155"/>
    <w:rsid w:val="00C055DE"/>
    <w:rsid w:val="00C21FD5"/>
    <w:rsid w:val="00C30660"/>
    <w:rsid w:val="00C422C2"/>
    <w:rsid w:val="00C46286"/>
    <w:rsid w:val="00C55006"/>
    <w:rsid w:val="00C61CD4"/>
    <w:rsid w:val="00C63DAB"/>
    <w:rsid w:val="00C6567D"/>
    <w:rsid w:val="00C75A17"/>
    <w:rsid w:val="00C835A1"/>
    <w:rsid w:val="00C8464F"/>
    <w:rsid w:val="00CA3E8D"/>
    <w:rsid w:val="00CA52CB"/>
    <w:rsid w:val="00CA6CCF"/>
    <w:rsid w:val="00CB005B"/>
    <w:rsid w:val="00CB0FAC"/>
    <w:rsid w:val="00CB7526"/>
    <w:rsid w:val="00CC11EC"/>
    <w:rsid w:val="00CC2523"/>
    <w:rsid w:val="00CC3220"/>
    <w:rsid w:val="00CD15C1"/>
    <w:rsid w:val="00CD2562"/>
    <w:rsid w:val="00CD4E7B"/>
    <w:rsid w:val="00CF3756"/>
    <w:rsid w:val="00CF685D"/>
    <w:rsid w:val="00D00236"/>
    <w:rsid w:val="00D03517"/>
    <w:rsid w:val="00D20FD7"/>
    <w:rsid w:val="00D262FD"/>
    <w:rsid w:val="00D30307"/>
    <w:rsid w:val="00D33507"/>
    <w:rsid w:val="00D36965"/>
    <w:rsid w:val="00D5530E"/>
    <w:rsid w:val="00D802E2"/>
    <w:rsid w:val="00D83DC5"/>
    <w:rsid w:val="00D849A9"/>
    <w:rsid w:val="00D85A81"/>
    <w:rsid w:val="00D93038"/>
    <w:rsid w:val="00DA1AD6"/>
    <w:rsid w:val="00DC0785"/>
    <w:rsid w:val="00DC7E01"/>
    <w:rsid w:val="00DD1928"/>
    <w:rsid w:val="00DD3031"/>
    <w:rsid w:val="00DD3756"/>
    <w:rsid w:val="00DF5A2C"/>
    <w:rsid w:val="00E0098C"/>
    <w:rsid w:val="00E11F30"/>
    <w:rsid w:val="00E13C30"/>
    <w:rsid w:val="00E165A9"/>
    <w:rsid w:val="00E21454"/>
    <w:rsid w:val="00E222AE"/>
    <w:rsid w:val="00E27433"/>
    <w:rsid w:val="00E31D38"/>
    <w:rsid w:val="00E336B9"/>
    <w:rsid w:val="00E35181"/>
    <w:rsid w:val="00E4068D"/>
    <w:rsid w:val="00E43F3F"/>
    <w:rsid w:val="00E45718"/>
    <w:rsid w:val="00E643EF"/>
    <w:rsid w:val="00E717EE"/>
    <w:rsid w:val="00E76D65"/>
    <w:rsid w:val="00E812C3"/>
    <w:rsid w:val="00E94BEE"/>
    <w:rsid w:val="00E9535F"/>
    <w:rsid w:val="00EB0C1B"/>
    <w:rsid w:val="00EB225A"/>
    <w:rsid w:val="00EC3BD9"/>
    <w:rsid w:val="00ED2959"/>
    <w:rsid w:val="00ED7AEC"/>
    <w:rsid w:val="00EF38E9"/>
    <w:rsid w:val="00F07383"/>
    <w:rsid w:val="00F0792A"/>
    <w:rsid w:val="00F12441"/>
    <w:rsid w:val="00F22835"/>
    <w:rsid w:val="00F26F16"/>
    <w:rsid w:val="00F31D0D"/>
    <w:rsid w:val="00F42F11"/>
    <w:rsid w:val="00F43648"/>
    <w:rsid w:val="00F539B5"/>
    <w:rsid w:val="00F56978"/>
    <w:rsid w:val="00F760A7"/>
    <w:rsid w:val="00F77729"/>
    <w:rsid w:val="00F84CD1"/>
    <w:rsid w:val="00F85F96"/>
    <w:rsid w:val="00FA2244"/>
    <w:rsid w:val="00FA46FC"/>
    <w:rsid w:val="00FB4830"/>
    <w:rsid w:val="00FB5400"/>
    <w:rsid w:val="00FC158A"/>
    <w:rsid w:val="00FD2981"/>
    <w:rsid w:val="00FD4FD3"/>
    <w:rsid w:val="00FE0BEA"/>
    <w:rsid w:val="027E4780"/>
    <w:rsid w:val="05926485"/>
    <w:rsid w:val="06C82D42"/>
    <w:rsid w:val="0A13F916"/>
    <w:rsid w:val="0DA587EA"/>
    <w:rsid w:val="13161DB2"/>
    <w:rsid w:val="16CDC0D2"/>
    <w:rsid w:val="17F0F506"/>
    <w:rsid w:val="1AE14237"/>
    <w:rsid w:val="1B1D4347"/>
    <w:rsid w:val="1D70DD80"/>
    <w:rsid w:val="1E85933D"/>
    <w:rsid w:val="1EAF1CF2"/>
    <w:rsid w:val="20114946"/>
    <w:rsid w:val="20C6AEB2"/>
    <w:rsid w:val="24524304"/>
    <w:rsid w:val="26EA69A3"/>
    <w:rsid w:val="2AAC217A"/>
    <w:rsid w:val="2AF1DD2B"/>
    <w:rsid w:val="2D465EF8"/>
    <w:rsid w:val="2D7B3C8C"/>
    <w:rsid w:val="2F8A7B03"/>
    <w:rsid w:val="30274F2E"/>
    <w:rsid w:val="34B2409B"/>
    <w:rsid w:val="36551A17"/>
    <w:rsid w:val="384385EE"/>
    <w:rsid w:val="392E7A99"/>
    <w:rsid w:val="3BB6D5FB"/>
    <w:rsid w:val="3BC5AFE0"/>
    <w:rsid w:val="3F85EBC1"/>
    <w:rsid w:val="40216F7F"/>
    <w:rsid w:val="4213EFB2"/>
    <w:rsid w:val="43095C7B"/>
    <w:rsid w:val="439CF87F"/>
    <w:rsid w:val="47B8DBFA"/>
    <w:rsid w:val="4912C88B"/>
    <w:rsid w:val="492F8BAD"/>
    <w:rsid w:val="4B8B304E"/>
    <w:rsid w:val="4E7CF2DF"/>
    <w:rsid w:val="4EE58D4A"/>
    <w:rsid w:val="4EF9FB87"/>
    <w:rsid w:val="4F2F6B5F"/>
    <w:rsid w:val="50354D60"/>
    <w:rsid w:val="503606B2"/>
    <w:rsid w:val="558B6A18"/>
    <w:rsid w:val="5787E3F4"/>
    <w:rsid w:val="58B77445"/>
    <w:rsid w:val="592599E2"/>
    <w:rsid w:val="5BFF8656"/>
    <w:rsid w:val="6138706F"/>
    <w:rsid w:val="61407D84"/>
    <w:rsid w:val="68B51C76"/>
    <w:rsid w:val="702482BF"/>
    <w:rsid w:val="70E16E1E"/>
    <w:rsid w:val="71E74551"/>
    <w:rsid w:val="736DF48D"/>
    <w:rsid w:val="750F698D"/>
    <w:rsid w:val="769D9165"/>
    <w:rsid w:val="7B0E4DEE"/>
    <w:rsid w:val="7C0D8FA8"/>
    <w:rsid w:val="7D31DAAF"/>
    <w:rsid w:val="7DCA2ED2"/>
    <w:rsid w:val="7DCBF25E"/>
    <w:rsid w:val="7F34E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EBAF2"/>
  <w15:chartTrackingRefBased/>
  <w15:docId w15:val="{646B04EF-7F47-4ABD-BD7D-6EBF7665D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5A81"/>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85A81"/>
    <w:pPr>
      <w:ind w:left="239"/>
      <w:outlineLvl w:val="0"/>
    </w:pPr>
    <w:rPr>
      <w:b/>
      <w:bCs/>
    </w:rPr>
  </w:style>
  <w:style w:type="paragraph" w:styleId="Heading2">
    <w:name w:val="heading 2"/>
    <w:basedOn w:val="Normal"/>
    <w:next w:val="Normal"/>
    <w:link w:val="Heading2Char"/>
    <w:uiPriority w:val="9"/>
    <w:semiHidden/>
    <w:unhideWhenUsed/>
    <w:qFormat/>
    <w:rsid w:val="00D85A8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85A81"/>
    <w:rPr>
      <w:rFonts w:ascii="Arial" w:eastAsia="Arial" w:hAnsi="Arial" w:cs="Arial"/>
      <w:b/>
      <w:bCs/>
      <w:lang w:val="en-US"/>
    </w:rPr>
  </w:style>
  <w:style w:type="character" w:customStyle="1" w:styleId="Heading2Char">
    <w:name w:val="Heading 2 Char"/>
    <w:basedOn w:val="DefaultParagraphFont"/>
    <w:link w:val="Heading2"/>
    <w:uiPriority w:val="9"/>
    <w:semiHidden/>
    <w:rsid w:val="00D85A81"/>
    <w:rPr>
      <w:rFonts w:asciiTheme="majorHAnsi" w:eastAsiaTheme="majorEastAsia" w:hAnsiTheme="majorHAnsi" w:cstheme="majorBidi"/>
      <w:color w:val="2F5496" w:themeColor="accent1" w:themeShade="BF"/>
      <w:sz w:val="26"/>
      <w:szCs w:val="26"/>
      <w:lang w:val="en-US"/>
    </w:rPr>
  </w:style>
  <w:style w:type="paragraph" w:styleId="BodyText">
    <w:name w:val="Body Text"/>
    <w:basedOn w:val="Normal"/>
    <w:link w:val="BodyTextChar"/>
    <w:uiPriority w:val="1"/>
    <w:qFormat/>
    <w:rsid w:val="00D85A81"/>
  </w:style>
  <w:style w:type="character" w:customStyle="1" w:styleId="BodyTextChar">
    <w:name w:val="Body Text Char"/>
    <w:basedOn w:val="DefaultParagraphFont"/>
    <w:link w:val="BodyText"/>
    <w:uiPriority w:val="1"/>
    <w:rsid w:val="00D85A81"/>
    <w:rPr>
      <w:rFonts w:ascii="Arial" w:eastAsia="Arial" w:hAnsi="Arial" w:cs="Arial"/>
      <w:lang w:val="en-US"/>
    </w:rPr>
  </w:style>
  <w:style w:type="paragraph" w:styleId="ListParagraph">
    <w:name w:val="List Paragraph"/>
    <w:basedOn w:val="Normal"/>
    <w:uiPriority w:val="34"/>
    <w:qFormat/>
    <w:rsid w:val="00D85A81"/>
    <w:pPr>
      <w:spacing w:line="268" w:lineRule="exact"/>
      <w:ind w:left="959" w:hanging="360"/>
    </w:pPr>
  </w:style>
  <w:style w:type="paragraph" w:customStyle="1" w:styleId="TableParagraph">
    <w:name w:val="Table Paragraph"/>
    <w:basedOn w:val="Normal"/>
    <w:uiPriority w:val="1"/>
    <w:qFormat/>
    <w:rsid w:val="00D85A81"/>
  </w:style>
  <w:style w:type="paragraph" w:styleId="BalloonText">
    <w:name w:val="Balloon Text"/>
    <w:basedOn w:val="Normal"/>
    <w:link w:val="BalloonTextChar"/>
    <w:uiPriority w:val="99"/>
    <w:semiHidden/>
    <w:unhideWhenUsed/>
    <w:rsid w:val="00D85A81"/>
    <w:rPr>
      <w:rFonts w:ascii="Tahoma" w:hAnsi="Tahoma" w:cs="Tahoma"/>
      <w:sz w:val="16"/>
      <w:szCs w:val="16"/>
    </w:rPr>
  </w:style>
  <w:style w:type="character" w:customStyle="1" w:styleId="BalloonTextChar">
    <w:name w:val="Balloon Text Char"/>
    <w:basedOn w:val="DefaultParagraphFont"/>
    <w:link w:val="BalloonText"/>
    <w:uiPriority w:val="99"/>
    <w:semiHidden/>
    <w:rsid w:val="00D85A81"/>
    <w:rPr>
      <w:rFonts w:ascii="Tahoma" w:eastAsia="Arial" w:hAnsi="Tahoma" w:cs="Tahoma"/>
      <w:sz w:val="16"/>
      <w:szCs w:val="16"/>
      <w:lang w:val="en-US"/>
    </w:rPr>
  </w:style>
  <w:style w:type="paragraph" w:styleId="Header">
    <w:name w:val="header"/>
    <w:basedOn w:val="Normal"/>
    <w:link w:val="HeaderChar"/>
    <w:uiPriority w:val="99"/>
    <w:unhideWhenUsed/>
    <w:rsid w:val="00D85A81"/>
    <w:pPr>
      <w:tabs>
        <w:tab w:val="center" w:pos="4513"/>
        <w:tab w:val="right" w:pos="9026"/>
      </w:tabs>
    </w:pPr>
  </w:style>
  <w:style w:type="character" w:customStyle="1" w:styleId="HeaderChar">
    <w:name w:val="Header Char"/>
    <w:basedOn w:val="DefaultParagraphFont"/>
    <w:link w:val="Header"/>
    <w:uiPriority w:val="99"/>
    <w:rsid w:val="00D85A81"/>
    <w:rPr>
      <w:rFonts w:ascii="Arial" w:eastAsia="Arial" w:hAnsi="Arial" w:cs="Arial"/>
      <w:lang w:val="en-US"/>
    </w:rPr>
  </w:style>
  <w:style w:type="paragraph" w:styleId="Footer">
    <w:name w:val="footer"/>
    <w:basedOn w:val="Normal"/>
    <w:link w:val="FooterChar"/>
    <w:uiPriority w:val="99"/>
    <w:unhideWhenUsed/>
    <w:rsid w:val="00D85A81"/>
    <w:pPr>
      <w:tabs>
        <w:tab w:val="center" w:pos="4513"/>
        <w:tab w:val="right" w:pos="9026"/>
      </w:tabs>
    </w:pPr>
  </w:style>
  <w:style w:type="character" w:customStyle="1" w:styleId="FooterChar">
    <w:name w:val="Footer Char"/>
    <w:basedOn w:val="DefaultParagraphFont"/>
    <w:link w:val="Footer"/>
    <w:uiPriority w:val="99"/>
    <w:rsid w:val="00D85A81"/>
    <w:rPr>
      <w:rFonts w:ascii="Arial" w:eastAsia="Arial" w:hAnsi="Arial" w:cs="Arial"/>
      <w:lang w:val="en-US"/>
    </w:rPr>
  </w:style>
  <w:style w:type="paragraph" w:styleId="NoSpacing">
    <w:name w:val="No Spacing"/>
    <w:uiPriority w:val="1"/>
    <w:qFormat/>
    <w:rsid w:val="00D85A81"/>
    <w:pPr>
      <w:widowControl w:val="0"/>
      <w:autoSpaceDE w:val="0"/>
      <w:autoSpaceDN w:val="0"/>
      <w:spacing w:after="0" w:line="240" w:lineRule="auto"/>
    </w:pPr>
    <w:rPr>
      <w:rFonts w:ascii="Arial" w:eastAsia="Arial" w:hAnsi="Arial" w:cs="Arial"/>
      <w:lang w:val="en-US"/>
    </w:rPr>
  </w:style>
  <w:style w:type="character" w:styleId="Hyperlink">
    <w:name w:val="Hyperlink"/>
    <w:uiPriority w:val="99"/>
    <w:unhideWhenUsed/>
    <w:qFormat/>
    <w:rsid w:val="00D85A81"/>
    <w:rPr>
      <w:color w:val="0072CC"/>
      <w:u w:val="single"/>
    </w:rPr>
  </w:style>
  <w:style w:type="paragraph" w:customStyle="1" w:styleId="1bodycopy10pt">
    <w:name w:val="1 body copy 10pt"/>
    <w:basedOn w:val="Normal"/>
    <w:link w:val="1bodycopy10ptChar"/>
    <w:qFormat/>
    <w:rsid w:val="00D85A81"/>
    <w:pPr>
      <w:widowControl/>
      <w:autoSpaceDE/>
      <w:autoSpaceDN/>
      <w:spacing w:after="120"/>
    </w:pPr>
    <w:rPr>
      <w:rFonts w:eastAsia="MS Mincho" w:cs="Times New Roman"/>
      <w:sz w:val="20"/>
      <w:szCs w:val="24"/>
    </w:rPr>
  </w:style>
  <w:style w:type="paragraph" w:customStyle="1" w:styleId="4Bulletedcopyblue">
    <w:name w:val="4 Bulleted copy blue"/>
    <w:basedOn w:val="Normal"/>
    <w:qFormat/>
    <w:rsid w:val="00D85A81"/>
    <w:pPr>
      <w:widowControl/>
      <w:autoSpaceDE/>
      <w:autoSpaceDN/>
      <w:spacing w:after="120"/>
    </w:pPr>
    <w:rPr>
      <w:rFonts w:eastAsia="MS Mincho"/>
      <w:sz w:val="20"/>
      <w:szCs w:val="20"/>
    </w:rPr>
  </w:style>
  <w:style w:type="character" w:customStyle="1" w:styleId="1bodycopy10ptChar">
    <w:name w:val="1 body copy 10pt Char"/>
    <w:link w:val="1bodycopy10pt"/>
    <w:rsid w:val="00D85A81"/>
    <w:rPr>
      <w:rFonts w:ascii="Arial" w:eastAsia="MS Mincho" w:hAnsi="Arial" w:cs="Times New Roman"/>
      <w:sz w:val="20"/>
      <w:szCs w:val="24"/>
      <w:lang w:val="en-US"/>
    </w:rPr>
  </w:style>
  <w:style w:type="paragraph" w:customStyle="1" w:styleId="6Abstract">
    <w:name w:val="6 Abstract"/>
    <w:qFormat/>
    <w:rsid w:val="00D85A81"/>
    <w:pPr>
      <w:spacing w:after="240"/>
    </w:pPr>
    <w:rPr>
      <w:rFonts w:ascii="Arial" w:eastAsia="MS Mincho" w:hAnsi="Arial" w:cs="Times New Roman"/>
      <w:sz w:val="28"/>
      <w:szCs w:val="28"/>
      <w:lang w:val="en-US"/>
    </w:rPr>
  </w:style>
  <w:style w:type="paragraph" w:customStyle="1" w:styleId="1bodycopy11pt">
    <w:name w:val="1 body copy 11pt"/>
    <w:autoRedefine/>
    <w:rsid w:val="00D85A81"/>
    <w:pPr>
      <w:spacing w:after="120" w:line="240" w:lineRule="auto"/>
      <w:ind w:right="850"/>
    </w:pPr>
    <w:rPr>
      <w:rFonts w:ascii="Arial" w:eastAsia="MS Mincho" w:hAnsi="Arial" w:cs="Arial"/>
      <w:szCs w:val="24"/>
      <w:lang w:val="en-US"/>
    </w:rPr>
  </w:style>
  <w:style w:type="paragraph" w:styleId="TOC1">
    <w:name w:val="toc 1"/>
    <w:basedOn w:val="Normal"/>
    <w:next w:val="Normal"/>
    <w:autoRedefine/>
    <w:uiPriority w:val="39"/>
    <w:unhideWhenUsed/>
    <w:rsid w:val="00D85A81"/>
    <w:pPr>
      <w:widowControl/>
      <w:autoSpaceDE/>
      <w:autoSpaceDN/>
      <w:spacing w:after="100"/>
    </w:pPr>
    <w:rPr>
      <w:rFonts w:eastAsia="MS Mincho" w:cs="Times New Roman"/>
      <w:sz w:val="20"/>
      <w:szCs w:val="24"/>
    </w:rPr>
  </w:style>
  <w:style w:type="paragraph" w:customStyle="1" w:styleId="3Policytitle">
    <w:name w:val="3 Policy title"/>
    <w:basedOn w:val="Normal"/>
    <w:qFormat/>
    <w:rsid w:val="00D85A81"/>
    <w:pPr>
      <w:widowControl/>
      <w:autoSpaceDE/>
      <w:autoSpaceDN/>
      <w:spacing w:after="120"/>
    </w:pPr>
    <w:rPr>
      <w:rFonts w:eastAsia="MS Mincho" w:cs="Times New Roman"/>
      <w:b/>
      <w:sz w:val="72"/>
      <w:szCs w:val="24"/>
    </w:rPr>
  </w:style>
  <w:style w:type="paragraph" w:customStyle="1" w:styleId="Subhead2">
    <w:name w:val="Subhead 2"/>
    <w:basedOn w:val="1bodycopy10pt"/>
    <w:next w:val="1bodycopy10pt"/>
    <w:link w:val="Subhead2Char"/>
    <w:qFormat/>
    <w:rsid w:val="00D85A81"/>
    <w:pPr>
      <w:spacing w:before="240"/>
    </w:pPr>
    <w:rPr>
      <w:b/>
      <w:color w:val="12263F"/>
      <w:sz w:val="24"/>
    </w:rPr>
  </w:style>
  <w:style w:type="character" w:customStyle="1" w:styleId="Subhead2Char">
    <w:name w:val="Subhead 2 Char"/>
    <w:link w:val="Subhead2"/>
    <w:rsid w:val="00D85A81"/>
    <w:rPr>
      <w:rFonts w:ascii="Arial" w:eastAsia="MS Mincho" w:hAnsi="Arial" w:cs="Times New Roman"/>
      <w:b/>
      <w:color w:val="12263F"/>
      <w:sz w:val="24"/>
      <w:szCs w:val="24"/>
      <w:lang w:val="en-US"/>
    </w:rPr>
  </w:style>
  <w:style w:type="paragraph" w:customStyle="1" w:styleId="ColorfulList-Accent11">
    <w:name w:val="Colorful List - Accent 11"/>
    <w:basedOn w:val="Normal"/>
    <w:autoRedefine/>
    <w:uiPriority w:val="34"/>
    <w:rsid w:val="00D85A81"/>
    <w:pPr>
      <w:widowControl/>
      <w:autoSpaceDE/>
      <w:autoSpaceDN/>
      <w:spacing w:before="120" w:after="120"/>
      <w:ind w:left="567" w:hanging="283"/>
    </w:pPr>
    <w:rPr>
      <w:rFonts w:eastAsia="Times New Roman" w:cs="Times New Roman"/>
      <w:sz w:val="20"/>
      <w:szCs w:val="20"/>
      <w:lang w:val="en-GB"/>
    </w:rPr>
  </w:style>
  <w:style w:type="table" w:styleId="GridTable5Dark-Accent6">
    <w:name w:val="Grid Table 5 Dark Accent 6"/>
    <w:basedOn w:val="TableNormal"/>
    <w:uiPriority w:val="50"/>
    <w:rsid w:val="00D85A81"/>
    <w:pPr>
      <w:widowControl w:val="0"/>
      <w:autoSpaceDE w:val="0"/>
      <w:autoSpaceDN w:val="0"/>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D85A81"/>
    <w:pPr>
      <w:widowControl w:val="0"/>
      <w:autoSpaceDE w:val="0"/>
      <w:autoSpaceDN w:val="0"/>
      <w:spacing w:after="0" w:line="240" w:lineRule="auto"/>
    </w:pPr>
    <w:rPr>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D85A81"/>
    <w:pPr>
      <w:widowControl w:val="0"/>
      <w:autoSpaceDE w:val="0"/>
      <w:autoSpaceDN w:val="0"/>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D85A81"/>
    <w:pPr>
      <w:widowControl w:val="0"/>
      <w:autoSpaceDE w:val="0"/>
      <w:autoSpaceDN w:val="0"/>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D85A8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D85A81"/>
    <w:pPr>
      <w:widowControl w:val="0"/>
      <w:autoSpaceDE w:val="0"/>
      <w:autoSpaceDN w:val="0"/>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CommentReference">
    <w:name w:val="annotation reference"/>
    <w:basedOn w:val="DefaultParagraphFont"/>
    <w:uiPriority w:val="99"/>
    <w:semiHidden/>
    <w:unhideWhenUsed/>
    <w:rsid w:val="00D85A81"/>
    <w:rPr>
      <w:sz w:val="16"/>
      <w:szCs w:val="16"/>
    </w:rPr>
  </w:style>
  <w:style w:type="paragraph" w:styleId="CommentText">
    <w:name w:val="annotation text"/>
    <w:basedOn w:val="Normal"/>
    <w:link w:val="CommentTextChar"/>
    <w:uiPriority w:val="99"/>
    <w:unhideWhenUsed/>
    <w:rsid w:val="00D85A81"/>
    <w:rPr>
      <w:sz w:val="20"/>
      <w:szCs w:val="20"/>
    </w:rPr>
  </w:style>
  <w:style w:type="character" w:customStyle="1" w:styleId="CommentTextChar">
    <w:name w:val="Comment Text Char"/>
    <w:basedOn w:val="DefaultParagraphFont"/>
    <w:link w:val="CommentText"/>
    <w:uiPriority w:val="99"/>
    <w:rsid w:val="00D85A81"/>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D85A81"/>
    <w:rPr>
      <w:b/>
      <w:bCs/>
    </w:rPr>
  </w:style>
  <w:style w:type="character" w:customStyle="1" w:styleId="CommentSubjectChar">
    <w:name w:val="Comment Subject Char"/>
    <w:basedOn w:val="CommentTextChar"/>
    <w:link w:val="CommentSubject"/>
    <w:uiPriority w:val="99"/>
    <w:semiHidden/>
    <w:rsid w:val="00D85A81"/>
    <w:rPr>
      <w:rFonts w:ascii="Arial" w:eastAsia="Arial" w:hAnsi="Arial" w:cs="Arial"/>
      <w:b/>
      <w:bCs/>
      <w:sz w:val="20"/>
      <w:szCs w:val="20"/>
      <w:lang w:val="en-US"/>
    </w:rPr>
  </w:style>
  <w:style w:type="paragraph" w:styleId="Revision">
    <w:name w:val="Revision"/>
    <w:hidden/>
    <w:uiPriority w:val="99"/>
    <w:semiHidden/>
    <w:rsid w:val="00D85A81"/>
    <w:pPr>
      <w:spacing w:after="0" w:line="240" w:lineRule="auto"/>
    </w:pPr>
    <w:rPr>
      <w:rFonts w:ascii="Arial" w:eastAsia="Arial" w:hAnsi="Arial" w:cs="Arial"/>
      <w:lang w:val="en-US"/>
    </w:rPr>
  </w:style>
  <w:style w:type="paragraph" w:styleId="NormalWeb">
    <w:name w:val="Normal (Web)"/>
    <w:basedOn w:val="Normal"/>
    <w:uiPriority w:val="99"/>
    <w:unhideWhenUsed/>
    <w:rsid w:val="00CD4E7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D4E7B"/>
    <w:rPr>
      <w:b/>
      <w:bCs/>
    </w:rPr>
  </w:style>
  <w:style w:type="paragraph" w:customStyle="1" w:styleId="xmsonormal">
    <w:name w:val="x_msonormal"/>
    <w:basedOn w:val="Normal"/>
    <w:rsid w:val="00603F6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GridTable6Colorful-Accent5">
    <w:name w:val="Grid Table 6 Colorful Accent 5"/>
    <w:basedOn w:val="TableNormal"/>
    <w:uiPriority w:val="51"/>
    <w:rsid w:val="0039348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C055DE"/>
    <w:rPr>
      <w:color w:val="605E5C"/>
      <w:shd w:val="clear" w:color="auto" w:fill="E1DFDD"/>
    </w:rPr>
  </w:style>
  <w:style w:type="character" w:styleId="Emphasis">
    <w:name w:val="Emphasis"/>
    <w:basedOn w:val="DefaultParagraphFont"/>
    <w:uiPriority w:val="20"/>
    <w:qFormat/>
    <w:rsid w:val="001356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04954">
      <w:bodyDiv w:val="1"/>
      <w:marLeft w:val="0"/>
      <w:marRight w:val="0"/>
      <w:marTop w:val="0"/>
      <w:marBottom w:val="0"/>
      <w:divBdr>
        <w:top w:val="none" w:sz="0" w:space="0" w:color="auto"/>
        <w:left w:val="none" w:sz="0" w:space="0" w:color="auto"/>
        <w:bottom w:val="none" w:sz="0" w:space="0" w:color="auto"/>
        <w:right w:val="none" w:sz="0" w:space="0" w:color="auto"/>
      </w:divBdr>
    </w:div>
    <w:div w:id="667751445">
      <w:bodyDiv w:val="1"/>
      <w:marLeft w:val="0"/>
      <w:marRight w:val="0"/>
      <w:marTop w:val="0"/>
      <w:marBottom w:val="0"/>
      <w:divBdr>
        <w:top w:val="none" w:sz="0" w:space="0" w:color="auto"/>
        <w:left w:val="none" w:sz="0" w:space="0" w:color="auto"/>
        <w:bottom w:val="none" w:sz="0" w:space="0" w:color="auto"/>
        <w:right w:val="none" w:sz="0" w:space="0" w:color="auto"/>
      </w:divBdr>
    </w:div>
    <w:div w:id="956910417">
      <w:bodyDiv w:val="1"/>
      <w:marLeft w:val="0"/>
      <w:marRight w:val="0"/>
      <w:marTop w:val="0"/>
      <w:marBottom w:val="0"/>
      <w:divBdr>
        <w:top w:val="none" w:sz="0" w:space="0" w:color="auto"/>
        <w:left w:val="none" w:sz="0" w:space="0" w:color="auto"/>
        <w:bottom w:val="none" w:sz="0" w:space="0" w:color="auto"/>
        <w:right w:val="none" w:sz="0" w:space="0" w:color="auto"/>
      </w:divBdr>
    </w:div>
    <w:div w:id="1106270234">
      <w:bodyDiv w:val="1"/>
      <w:marLeft w:val="0"/>
      <w:marRight w:val="0"/>
      <w:marTop w:val="0"/>
      <w:marBottom w:val="0"/>
      <w:divBdr>
        <w:top w:val="none" w:sz="0" w:space="0" w:color="auto"/>
        <w:left w:val="none" w:sz="0" w:space="0" w:color="auto"/>
        <w:bottom w:val="none" w:sz="0" w:space="0" w:color="auto"/>
        <w:right w:val="none" w:sz="0" w:space="0" w:color="auto"/>
      </w:divBdr>
    </w:div>
    <w:div w:id="1126041078">
      <w:bodyDiv w:val="1"/>
      <w:marLeft w:val="0"/>
      <w:marRight w:val="0"/>
      <w:marTop w:val="0"/>
      <w:marBottom w:val="0"/>
      <w:divBdr>
        <w:top w:val="none" w:sz="0" w:space="0" w:color="auto"/>
        <w:left w:val="none" w:sz="0" w:space="0" w:color="auto"/>
        <w:bottom w:val="none" w:sz="0" w:space="0" w:color="auto"/>
        <w:right w:val="none" w:sz="0" w:space="0" w:color="auto"/>
      </w:divBdr>
    </w:div>
    <w:div w:id="1416785442">
      <w:bodyDiv w:val="1"/>
      <w:marLeft w:val="0"/>
      <w:marRight w:val="0"/>
      <w:marTop w:val="0"/>
      <w:marBottom w:val="0"/>
      <w:divBdr>
        <w:top w:val="none" w:sz="0" w:space="0" w:color="auto"/>
        <w:left w:val="none" w:sz="0" w:space="0" w:color="auto"/>
        <w:bottom w:val="none" w:sz="0" w:space="0" w:color="auto"/>
        <w:right w:val="none" w:sz="0" w:space="0" w:color="auto"/>
      </w:divBdr>
    </w:div>
    <w:div w:id="1527676303">
      <w:bodyDiv w:val="1"/>
      <w:marLeft w:val="0"/>
      <w:marRight w:val="0"/>
      <w:marTop w:val="0"/>
      <w:marBottom w:val="0"/>
      <w:divBdr>
        <w:top w:val="none" w:sz="0" w:space="0" w:color="auto"/>
        <w:left w:val="none" w:sz="0" w:space="0" w:color="auto"/>
        <w:bottom w:val="none" w:sz="0" w:space="0" w:color="auto"/>
        <w:right w:val="none" w:sz="0" w:space="0" w:color="auto"/>
      </w:divBdr>
    </w:div>
    <w:div w:id="1806267670">
      <w:bodyDiv w:val="1"/>
      <w:marLeft w:val="0"/>
      <w:marRight w:val="0"/>
      <w:marTop w:val="0"/>
      <w:marBottom w:val="0"/>
      <w:divBdr>
        <w:top w:val="none" w:sz="0" w:space="0" w:color="auto"/>
        <w:left w:val="none" w:sz="0" w:space="0" w:color="auto"/>
        <w:bottom w:val="none" w:sz="0" w:space="0" w:color="auto"/>
        <w:right w:val="none" w:sz="0" w:space="0" w:color="auto"/>
      </w:divBdr>
    </w:div>
    <w:div w:id="1911193284">
      <w:bodyDiv w:val="1"/>
      <w:marLeft w:val="0"/>
      <w:marRight w:val="0"/>
      <w:marTop w:val="0"/>
      <w:marBottom w:val="0"/>
      <w:divBdr>
        <w:top w:val="none" w:sz="0" w:space="0" w:color="auto"/>
        <w:left w:val="none" w:sz="0" w:space="0" w:color="auto"/>
        <w:bottom w:val="none" w:sz="0" w:space="0" w:color="auto"/>
        <w:right w:val="none" w:sz="0" w:space="0" w:color="auto"/>
      </w:divBdr>
    </w:div>
    <w:div w:id="199290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5c3dbf-a27b-49a5-a271-fe21248e71d5">
      <Terms xmlns="http://schemas.microsoft.com/office/infopath/2007/PartnerControls"/>
    </lcf76f155ced4ddcb4097134ff3c332f>
    <TaxCatchAll xmlns="b4eb731e-c107-4843-b588-bd66b92bee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3BEF5C512EC349A78A5748CF391530" ma:contentTypeVersion="18" ma:contentTypeDescription="Create a new document." ma:contentTypeScope="" ma:versionID="892b324941c1065e8d37e6bcf0dab78f">
  <xsd:schema xmlns:xsd="http://www.w3.org/2001/XMLSchema" xmlns:xs="http://www.w3.org/2001/XMLSchema" xmlns:p="http://schemas.microsoft.com/office/2006/metadata/properties" xmlns:ns2="9e5c3dbf-a27b-49a5-a271-fe21248e71d5" xmlns:ns3="b4eb731e-c107-4843-b588-bd66b92bee32" targetNamespace="http://schemas.microsoft.com/office/2006/metadata/properties" ma:root="true" ma:fieldsID="c52ce3efbb7e104cbf830a4f8f3431e8" ns2:_="" ns3:_="">
    <xsd:import namespace="9e5c3dbf-a27b-49a5-a271-fe21248e71d5"/>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c3dbf-a27b-49a5-a271-fe21248e7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69548-9494-47F1-985F-1285726F91AC}">
  <ds:schemaRefs>
    <ds:schemaRef ds:uri="http://schemas.microsoft.com/office/2006/metadata/properties"/>
    <ds:schemaRef ds:uri="http://schemas.microsoft.com/office/infopath/2007/PartnerControls"/>
    <ds:schemaRef ds:uri="9e5c3dbf-a27b-49a5-a271-fe21248e71d5"/>
    <ds:schemaRef ds:uri="b4eb731e-c107-4843-b588-bd66b92bee32"/>
  </ds:schemaRefs>
</ds:datastoreItem>
</file>

<file path=customXml/itemProps2.xml><?xml version="1.0" encoding="utf-8"?>
<ds:datastoreItem xmlns:ds="http://schemas.openxmlformats.org/officeDocument/2006/customXml" ds:itemID="{A9B3D0EE-E4B4-4886-9F81-A13193686602}">
  <ds:schemaRefs>
    <ds:schemaRef ds:uri="http://schemas.microsoft.com/sharepoint/v3/contenttype/forms"/>
  </ds:schemaRefs>
</ds:datastoreItem>
</file>

<file path=customXml/itemProps3.xml><?xml version="1.0" encoding="utf-8"?>
<ds:datastoreItem xmlns:ds="http://schemas.openxmlformats.org/officeDocument/2006/customXml" ds:itemID="{11B794F5-700C-42CA-B59F-CD1C6D0C5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c3dbf-a27b-49a5-a271-fe21248e71d5"/>
    <ds:schemaRef ds:uri="b4eb731e-c107-4843-b588-bd66b92be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7EA2E-C179-43FA-A45F-618D012C1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2764</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18485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Emma Shawcross</cp:lastModifiedBy>
  <cp:revision>3</cp:revision>
  <dcterms:created xsi:type="dcterms:W3CDTF">2026-10-21T13:30:00Z</dcterms:created>
  <dcterms:modified xsi:type="dcterms:W3CDTF">2026-10-21T13:33:00Z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0x0101005A3BEF5C512EC349A78A5748CF391530</vt:lpwstr>
  </property>
  <property fmtid="{D5CDD505-2E9C-101B-9397-08002B2CF9AE}" pid="3" name="MediaServiceImageTags">
    <vt:lpwstr/>
  </property>
</Properties>
</file>